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946" w:rsidRDefault="00ED6946" w:rsidP="00ED6946">
      <w:pPr>
        <w:pStyle w:val="StandardWeb"/>
        <w:shd w:val="clear" w:color="auto" w:fill="FFFFFF"/>
        <w:spacing w:before="0" w:beforeAutospacing="0" w:after="0" w:afterAutospacing="0"/>
        <w:rPr>
          <w:rStyle w:val="Fett"/>
          <w:rFonts w:ascii="Arial" w:hAnsi="Arial" w:cs="Arial"/>
          <w:color w:val="0069B2"/>
          <w:sz w:val="21"/>
          <w:szCs w:val="21"/>
        </w:rPr>
      </w:pPr>
    </w:p>
    <w:p w:rsidR="00EF78BF" w:rsidRPr="00F93CE6" w:rsidRDefault="00EF78BF" w:rsidP="00EF78BF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de-DE"/>
        </w:rPr>
      </w:pPr>
      <w:r w:rsidRPr="00F93CE6">
        <w:rPr>
          <w:rFonts w:ascii="Arial" w:eastAsia="Times New Roman" w:hAnsi="Arial" w:cs="Arial"/>
          <w:b/>
          <w:bCs/>
          <w:sz w:val="18"/>
          <w:szCs w:val="18"/>
          <w:lang w:eastAsia="de-DE"/>
        </w:rPr>
        <w:t>Kindertheater Doris Batzler mit dem Stück „Die kleine Hexe Wackelzahn  in Bongo“</w:t>
      </w: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 xml:space="preserve">Eine Veranstaltung zum Weltkindertag 2020 vom Haus der Jugend Worms in Kooperation mit dem Förderverein </w:t>
      </w:r>
      <w:proofErr w:type="spellStart"/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>Paternusbad</w:t>
      </w:r>
      <w:proofErr w:type="spellEnd"/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>.</w:t>
      </w: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de-DE"/>
        </w:rPr>
      </w:pP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>Das Kindertheater Doris Baltzer begeisterte schon im Dezember letzten Jahres mit „Die kleine Hexe Wackelzahn feiert Weihnachten“  alle großen und kleinen Zuschauer*innen im Haus der Jugend Worms. Jetzt geht die Geschichte weiter:</w:t>
      </w: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sz w:val="18"/>
          <w:szCs w:val="18"/>
          <w:lang w:eastAsia="de-DE"/>
        </w:rPr>
        <w:t xml:space="preserve">Die kleine Hexe Agathe  Wackelzahn  ist nach der Verbannung durch die </w:t>
      </w:r>
      <w:proofErr w:type="spellStart"/>
      <w:r w:rsidRPr="00EF78BF">
        <w:rPr>
          <w:rFonts w:ascii="Arial" w:eastAsia="Times New Roman" w:hAnsi="Arial" w:cs="Arial"/>
          <w:sz w:val="18"/>
          <w:szCs w:val="18"/>
          <w:lang w:eastAsia="de-DE"/>
        </w:rPr>
        <w:t>Oberhexe</w:t>
      </w:r>
      <w:proofErr w:type="spellEnd"/>
      <w:r w:rsidRPr="00EF78BF">
        <w:rPr>
          <w:rFonts w:ascii="Arial" w:eastAsia="Times New Roman" w:hAnsi="Arial" w:cs="Arial"/>
          <w:sz w:val="18"/>
          <w:szCs w:val="18"/>
          <w:lang w:eastAsia="de-DE"/>
        </w:rPr>
        <w:t xml:space="preserve"> vom trüben Hexenhausen  auf die wunderschöne Insel Bongo gekommen. </w:t>
      </w: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sz w:val="18"/>
          <w:szCs w:val="18"/>
          <w:lang w:eastAsia="de-DE"/>
        </w:rPr>
        <w:t xml:space="preserve">Hier lebt sie nun zusammen mit ihrem Raben Bert und widmet sich tagein tagaus  dem süßen Nichtstun. Leider hat die Sache einen Haken: den beiden ist es viel zu heiß. </w:t>
      </w: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sz w:val="18"/>
          <w:szCs w:val="18"/>
          <w:lang w:eastAsia="de-DE"/>
        </w:rPr>
        <w:t xml:space="preserve">Langsam sind sie </w:t>
      </w:r>
      <w:proofErr w:type="gramStart"/>
      <w:r w:rsidRPr="00EF78BF">
        <w:rPr>
          <w:rFonts w:ascii="Arial" w:eastAsia="Times New Roman" w:hAnsi="Arial" w:cs="Arial"/>
          <w:sz w:val="18"/>
          <w:szCs w:val="18"/>
          <w:lang w:eastAsia="de-DE"/>
        </w:rPr>
        <w:t>den Südseezauber</w:t>
      </w:r>
      <w:proofErr w:type="gramEnd"/>
      <w:r w:rsidRPr="00EF78BF">
        <w:rPr>
          <w:rFonts w:ascii="Arial" w:eastAsia="Times New Roman" w:hAnsi="Arial" w:cs="Arial"/>
          <w:sz w:val="18"/>
          <w:szCs w:val="18"/>
          <w:lang w:eastAsia="de-DE"/>
        </w:rPr>
        <w:t xml:space="preserve"> satt und voller Heimweh nach dem verregneten Hexenhausen.</w:t>
      </w: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sz w:val="18"/>
          <w:szCs w:val="18"/>
          <w:lang w:eastAsia="de-DE"/>
        </w:rPr>
        <w:t>Da bekommt sie einen Brief von daheim, der sie zur Hexenprüfung einlädt.</w:t>
      </w: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sz w:val="18"/>
          <w:szCs w:val="18"/>
          <w:lang w:eastAsia="de-DE"/>
        </w:rPr>
        <w:t>Es ist klar, dass Agathe sofort die Rückreise antreten muss. Schließlich hat sie inzwischen perfekt zaubern gelernt.</w:t>
      </w: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sz w:val="18"/>
          <w:szCs w:val="18"/>
          <w:lang w:eastAsia="de-DE"/>
        </w:rPr>
        <w:t xml:space="preserve">Doch sie hat nicht mit der </w:t>
      </w:r>
      <w:proofErr w:type="spellStart"/>
      <w:r w:rsidRPr="00EF78BF">
        <w:rPr>
          <w:rFonts w:ascii="Arial" w:eastAsia="Times New Roman" w:hAnsi="Arial" w:cs="Arial"/>
          <w:sz w:val="18"/>
          <w:szCs w:val="18"/>
          <w:lang w:eastAsia="de-DE"/>
        </w:rPr>
        <w:t>Oberhexe</w:t>
      </w:r>
      <w:proofErr w:type="spellEnd"/>
      <w:r w:rsidRPr="00EF78BF">
        <w:rPr>
          <w:rFonts w:ascii="Arial" w:eastAsia="Times New Roman" w:hAnsi="Arial" w:cs="Arial"/>
          <w:sz w:val="18"/>
          <w:szCs w:val="18"/>
          <w:lang w:eastAsia="de-DE"/>
        </w:rPr>
        <w:t xml:space="preserve"> gerechnet. Die will mit einem gemeinen Trick verhindern, dass Agathe ihren Hexenschein machen kann.</w:t>
      </w: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sz w:val="18"/>
          <w:szCs w:val="18"/>
          <w:lang w:eastAsia="de-DE"/>
        </w:rPr>
        <w:t xml:space="preserve">Ob der </w:t>
      </w:r>
      <w:proofErr w:type="spellStart"/>
      <w:r w:rsidRPr="00EF78BF">
        <w:rPr>
          <w:rFonts w:ascii="Arial" w:eastAsia="Times New Roman" w:hAnsi="Arial" w:cs="Arial"/>
          <w:sz w:val="18"/>
          <w:szCs w:val="18"/>
          <w:lang w:eastAsia="de-DE"/>
        </w:rPr>
        <w:t>Oberhexe</w:t>
      </w:r>
      <w:proofErr w:type="spellEnd"/>
      <w:r w:rsidRPr="00EF78BF">
        <w:rPr>
          <w:rFonts w:ascii="Arial" w:eastAsia="Times New Roman" w:hAnsi="Arial" w:cs="Arial"/>
          <w:sz w:val="18"/>
          <w:szCs w:val="18"/>
          <w:lang w:eastAsia="de-DE"/>
        </w:rPr>
        <w:t xml:space="preserve"> das gelingt? Oder  weiß  der geheimnisvolle  Zauberer einen Ausweg für Agathe?</w:t>
      </w: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 xml:space="preserve">In Kooperation mit dem Förderverein </w:t>
      </w:r>
      <w:proofErr w:type="spellStart"/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>Paternusbad</w:t>
      </w:r>
      <w:proofErr w:type="spellEnd"/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 xml:space="preserve"> haben wir eine wunderschöne </w:t>
      </w:r>
      <w:proofErr w:type="spellStart"/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>OpenAir</w:t>
      </w:r>
      <w:proofErr w:type="spellEnd"/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 xml:space="preserve"> Bühne im </w:t>
      </w:r>
      <w:proofErr w:type="spellStart"/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>Pfeddersheimer</w:t>
      </w:r>
      <w:proofErr w:type="spellEnd"/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 xml:space="preserve"> Schwimmbad gefunden um den diesjährigen Weltkindertag zu feiern. Das diesjährige Motto lautet: „Kinderrechte schaffen Zukunft“  und starke Kinderrechte machen das Land nicht nur kindgerechter, sondern auch zukunftsfähiger.</w:t>
      </w:r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de-DE"/>
        </w:rPr>
      </w:pPr>
    </w:p>
    <w:p w:rsidR="00F93CE6" w:rsidRDefault="00EF78BF" w:rsidP="00EF78BF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 xml:space="preserve">Online </w:t>
      </w:r>
      <w:r w:rsidR="00F93CE6">
        <w:rPr>
          <w:rFonts w:ascii="Arial" w:eastAsia="Times New Roman" w:hAnsi="Arial" w:cs="Arial"/>
          <w:bCs/>
          <w:sz w:val="18"/>
          <w:szCs w:val="18"/>
          <w:lang w:eastAsia="de-DE"/>
        </w:rPr>
        <w:t>–</w:t>
      </w:r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>Anmeldung</w:t>
      </w:r>
      <w:r w:rsidR="00F93CE6">
        <w:rPr>
          <w:rFonts w:ascii="Arial" w:eastAsia="Times New Roman" w:hAnsi="Arial" w:cs="Arial"/>
          <w:bCs/>
          <w:sz w:val="18"/>
          <w:szCs w:val="18"/>
          <w:lang w:eastAsia="de-DE"/>
        </w:rPr>
        <w:t xml:space="preserve"> (vom 24 August bis zum 11. September 2020) und weitere Infos unter</w:t>
      </w:r>
    </w:p>
    <w:p w:rsidR="00EF78BF" w:rsidRDefault="00F93CE6" w:rsidP="00EF78BF">
      <w:pPr>
        <w:spacing w:after="0" w:line="240" w:lineRule="auto"/>
        <w:rPr>
          <w:rFonts w:ascii="Arial" w:eastAsia="Times New Roman" w:hAnsi="Arial" w:cs="Arial"/>
          <w:bCs/>
          <w:sz w:val="18"/>
          <w:szCs w:val="18"/>
          <w:lang w:eastAsia="de-DE"/>
        </w:rPr>
      </w:pPr>
      <w:hyperlink r:id="rId7" w:history="1">
        <w:r w:rsidRPr="00E142CA">
          <w:rPr>
            <w:rStyle w:val="Hyperlink"/>
            <w:rFonts w:ascii="Arial" w:eastAsia="Times New Roman" w:hAnsi="Arial" w:cs="Arial"/>
            <w:bCs/>
            <w:sz w:val="18"/>
            <w:szCs w:val="18"/>
            <w:lang w:eastAsia="de-DE"/>
          </w:rPr>
          <w:t>www.kijub-worms.de/Ferienangebote/Sommerferien.de</w:t>
        </w:r>
      </w:hyperlink>
      <w:r>
        <w:rPr>
          <w:rFonts w:ascii="Arial" w:eastAsia="Times New Roman" w:hAnsi="Arial" w:cs="Arial"/>
          <w:bCs/>
          <w:sz w:val="18"/>
          <w:szCs w:val="18"/>
          <w:lang w:eastAsia="de-DE"/>
        </w:rPr>
        <w:t xml:space="preserve"> </w:t>
      </w:r>
    </w:p>
    <w:p w:rsidR="00F93CE6" w:rsidRPr="00EF78BF" w:rsidRDefault="00F93CE6" w:rsidP="00EF78B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bCs/>
          <w:sz w:val="18"/>
          <w:szCs w:val="18"/>
          <w:lang w:eastAsia="de-DE"/>
        </w:rPr>
        <w:t>Suchbegriff „Weltkindertag“.</w:t>
      </w:r>
    </w:p>
    <w:p w:rsidR="00F93CE6" w:rsidRDefault="00F93CE6" w:rsidP="00EF78B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F93CE6" w:rsidRDefault="00F93CE6" w:rsidP="00EF78B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F93CE6" w:rsidRDefault="00F93CE6" w:rsidP="00EF78B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F93CE6" w:rsidRDefault="00F93CE6" w:rsidP="00EF78B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F93CE6" w:rsidRDefault="00F93CE6" w:rsidP="00EF78B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FA3807" w:rsidRDefault="00EF78BF" w:rsidP="00EF78B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  <w:r w:rsidRPr="00EF78BF">
        <w:rPr>
          <w:rFonts w:ascii="Arial" w:eastAsia="Times New Roman" w:hAnsi="Arial" w:cs="Arial"/>
          <w:sz w:val="20"/>
          <w:szCs w:val="20"/>
          <w:lang w:eastAsia="de-DE"/>
        </w:rPr>
        <w:t xml:space="preserve">Die Abenteuer der kleinen Hexe Wackelzahn sind ein Spaß für  die Kleinen (ab 4 Jahre) und für die Großen (bis 403 Jahre). Und wer Agathe schon in Hexenhausen gesehen hatte, sollte </w:t>
      </w:r>
      <w:r w:rsidRPr="00EF78BF">
        <w:rPr>
          <w:rFonts w:ascii="Arial" w:eastAsia="Times New Roman" w:hAnsi="Arial" w:cs="Arial"/>
          <w:sz w:val="18"/>
          <w:szCs w:val="18"/>
          <w:lang w:eastAsia="de-DE"/>
        </w:rPr>
        <w:t>sich ihren Aufenthalt in Bongo nicht entgehen lassen.</w:t>
      </w:r>
    </w:p>
    <w:p w:rsidR="00F93CE6" w:rsidRDefault="00F93CE6" w:rsidP="00EF78BF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  <w:bookmarkStart w:id="0" w:name="_GoBack"/>
      <w:bookmarkEnd w:id="0"/>
    </w:p>
    <w:p w:rsidR="00EF78BF" w:rsidRPr="00EF78BF" w:rsidRDefault="00EF78BF" w:rsidP="00EF78BF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u w:val="single"/>
          <w:lang w:eastAsia="de-DE"/>
        </w:rPr>
      </w:pPr>
      <w:r w:rsidRPr="00EF78BF">
        <w:rPr>
          <w:rFonts w:ascii="Arial" w:eastAsia="Times New Roman" w:hAnsi="Arial" w:cs="Arial"/>
          <w:bCs/>
          <w:sz w:val="18"/>
          <w:szCs w:val="18"/>
          <w:lang w:eastAsia="de-DE"/>
        </w:rPr>
        <w:t>Spiel:    Doris Batzler, Regie:   Jutta Schubert</w:t>
      </w:r>
    </w:p>
    <w:p w:rsidR="00EF78BF" w:rsidRPr="00EF78BF" w:rsidRDefault="00EF78BF" w:rsidP="00EF78BF">
      <w:pPr>
        <w:keepNext/>
        <w:spacing w:after="0" w:line="240" w:lineRule="auto"/>
        <w:ind w:right="-1058"/>
        <w:outlineLvl w:val="0"/>
        <w:rPr>
          <w:rFonts w:ascii="Arial" w:eastAsia="Times New Roman" w:hAnsi="Arial" w:cs="Times New Roman"/>
          <w:sz w:val="18"/>
          <w:szCs w:val="18"/>
          <w:lang w:eastAsia="de-DE"/>
        </w:rPr>
      </w:pPr>
    </w:p>
    <w:p w:rsidR="00EF78BF" w:rsidRDefault="00EF78BF" w:rsidP="00EF78BF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de-DE"/>
        </w:rPr>
      </w:pPr>
      <w:r w:rsidRPr="00EF78BF">
        <w:rPr>
          <w:rFonts w:ascii="Arial" w:eastAsia="Times New Roman" w:hAnsi="Arial" w:cs="Arial"/>
          <w:b/>
          <w:bCs/>
          <w:sz w:val="18"/>
          <w:szCs w:val="18"/>
          <w:lang w:eastAsia="de-DE"/>
        </w:rPr>
        <w:t xml:space="preserve">Die Theateraufführung ist am Samstag, 19.09.20 um 15.00 Uhr </w:t>
      </w:r>
      <w:r w:rsidR="00F93CE6">
        <w:rPr>
          <w:rFonts w:ascii="Arial" w:eastAsia="Times New Roman" w:hAnsi="Arial" w:cs="Arial"/>
          <w:b/>
          <w:bCs/>
          <w:sz w:val="18"/>
          <w:szCs w:val="18"/>
          <w:lang w:eastAsia="de-DE"/>
        </w:rPr>
        <w:t xml:space="preserve">(Einlass ab 14.00 Uhr) </w:t>
      </w:r>
      <w:r w:rsidRPr="00EF78BF">
        <w:rPr>
          <w:rFonts w:ascii="Arial" w:eastAsia="Times New Roman" w:hAnsi="Arial" w:cs="Arial"/>
          <w:b/>
          <w:bCs/>
          <w:sz w:val="18"/>
          <w:szCs w:val="18"/>
          <w:lang w:eastAsia="de-DE"/>
        </w:rPr>
        <w:t xml:space="preserve">im </w:t>
      </w:r>
      <w:proofErr w:type="spellStart"/>
      <w:r w:rsidRPr="00EF78BF">
        <w:rPr>
          <w:rFonts w:ascii="Arial" w:eastAsia="Times New Roman" w:hAnsi="Arial" w:cs="Arial"/>
          <w:b/>
          <w:bCs/>
          <w:sz w:val="18"/>
          <w:szCs w:val="18"/>
          <w:lang w:eastAsia="de-DE"/>
        </w:rPr>
        <w:t>Pfeddersheimer</w:t>
      </w:r>
      <w:proofErr w:type="spellEnd"/>
      <w:r w:rsidRPr="00EF78BF">
        <w:rPr>
          <w:rFonts w:ascii="Arial" w:eastAsia="Times New Roman" w:hAnsi="Arial" w:cs="Arial"/>
          <w:b/>
          <w:bCs/>
          <w:sz w:val="18"/>
          <w:szCs w:val="18"/>
          <w:lang w:eastAsia="de-DE"/>
        </w:rPr>
        <w:t xml:space="preserve"> Schwimmbad, Am Schwimmbad 9, 67551 Wo</w:t>
      </w:r>
      <w:r w:rsidR="00F93CE6">
        <w:rPr>
          <w:rFonts w:ascii="Arial" w:eastAsia="Times New Roman" w:hAnsi="Arial" w:cs="Arial"/>
          <w:b/>
          <w:bCs/>
          <w:sz w:val="18"/>
          <w:szCs w:val="18"/>
          <w:lang w:eastAsia="de-DE"/>
        </w:rPr>
        <w:t>rms (Eingang über Grabenstraße), Eintritt 2,- €</w:t>
      </w:r>
    </w:p>
    <w:p w:rsidR="00FA3807" w:rsidRDefault="00FA3807" w:rsidP="00EF78BF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de-DE"/>
        </w:rPr>
      </w:pPr>
    </w:p>
    <w:p w:rsidR="00FA3807" w:rsidRDefault="00FA3807" w:rsidP="00EF78BF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de-DE"/>
        </w:rPr>
      </w:pPr>
    </w:p>
    <w:p w:rsidR="00FA3807" w:rsidRDefault="00FA3807" w:rsidP="00EF78BF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de-DE"/>
        </w:rPr>
      </w:pPr>
    </w:p>
    <w:p w:rsidR="00FA3807" w:rsidRDefault="00FA3807" w:rsidP="00EF78BF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de-DE"/>
        </w:rPr>
      </w:pPr>
    </w:p>
    <w:p w:rsidR="00FA3807" w:rsidRDefault="00FA3807" w:rsidP="00EF78BF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de-DE"/>
        </w:rPr>
      </w:pPr>
      <w:r>
        <w:rPr>
          <w:rFonts w:ascii="Arial" w:eastAsia="Times New Roman" w:hAnsi="Arial" w:cs="Arial"/>
          <w:b/>
          <w:bCs/>
          <w:noProof/>
          <w:sz w:val="16"/>
          <w:szCs w:val="16"/>
          <w:lang w:eastAsia="de-DE"/>
        </w:rPr>
        <w:drawing>
          <wp:inline distT="0" distB="0" distL="0" distR="0">
            <wp:extent cx="3524248" cy="3648075"/>
            <wp:effectExtent l="0" t="0" r="635" b="0"/>
            <wp:docPr id="7" name="Grafik 7" descr="Z:\5.06\Aufgabenfelder\Offene Arbeit\Haus der Jugend\Veranstaltungen_Aktivitäten\Weltkindertag 2020\Bong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5.06\Aufgabenfelder\Offene Arbeit\Haus der Jugend\Veranstaltungen_Aktivitäten\Weltkindertag 2020\Bongo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48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807" w:rsidSect="00DC2C6D">
      <w:headerReference w:type="default" r:id="rId9"/>
      <w:footerReference w:type="default" r:id="rId10"/>
      <w:pgSz w:w="8391" w:h="11907" w:code="11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946" w:rsidRDefault="00ED6946" w:rsidP="00ED6946">
      <w:pPr>
        <w:spacing w:after="0" w:line="240" w:lineRule="auto"/>
      </w:pPr>
      <w:r>
        <w:separator/>
      </w:r>
    </w:p>
  </w:endnote>
  <w:endnote w:type="continuationSeparator" w:id="0">
    <w:p w:rsidR="00ED6946" w:rsidRDefault="00ED6946" w:rsidP="00ED6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8BF" w:rsidRPr="00F93CE6" w:rsidRDefault="00DC2C6D">
    <w:pPr>
      <w:pStyle w:val="Fuzeile"/>
    </w:pPr>
    <w:r w:rsidRPr="00DC2C6D">
      <w:rPr>
        <w:color w:val="002060"/>
      </w:rPr>
      <w:t xml:space="preserve">Haus der Jugend, </w:t>
    </w:r>
    <w:proofErr w:type="spellStart"/>
    <w:r w:rsidRPr="00DC2C6D">
      <w:rPr>
        <w:color w:val="002060"/>
      </w:rPr>
      <w:t>Würdtweinstr</w:t>
    </w:r>
    <w:proofErr w:type="spellEnd"/>
    <w:r w:rsidRPr="00DC2C6D">
      <w:rPr>
        <w:color w:val="002060"/>
      </w:rPr>
      <w:t xml:space="preserve">. </w:t>
    </w:r>
    <w:r w:rsidRPr="00F93CE6">
      <w:rPr>
        <w:color w:val="002060"/>
      </w:rPr>
      <w:t xml:space="preserve">11, 67549 Worms, Tel.: 06241/51655, </w:t>
    </w:r>
    <w:hyperlink r:id="rId1" w:history="1">
      <w:r w:rsidR="00EF78BF" w:rsidRPr="00F93CE6">
        <w:rPr>
          <w:rStyle w:val="Hyperlink"/>
        </w:rPr>
        <w:t>www.kijub-worms.de</w:t>
      </w:r>
    </w:hyperlink>
  </w:p>
  <w:p w:rsidR="00DC2C6D" w:rsidRPr="00EF78BF" w:rsidRDefault="00FA3807">
    <w:pPr>
      <w:pStyle w:val="Fuzeile"/>
      <w:rPr>
        <w:lang w:val="en-US"/>
      </w:rPr>
    </w:pPr>
    <w:r>
      <w:rPr>
        <w:noProof/>
        <w:lang w:eastAsia="de-DE"/>
      </w:rPr>
      <w:drawing>
        <wp:inline distT="0" distB="0" distL="0" distR="0" wp14:anchorId="4E20D17E" wp14:editId="5C11A23E">
          <wp:extent cx="3528695" cy="4615404"/>
          <wp:effectExtent l="0" t="0" r="0" b="0"/>
          <wp:docPr id="1" name="Grafik 1" descr="Z:\5.06\Aufgabenfelder\Offene Arbeit\Haus der Jugend\Veranstaltungen_Aktivitäten\Weltkindertag 2020\Bongo 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5.06\Aufgabenfelder\Offene Arbeit\Haus der Jugend\Veranstaltungen_Aktivitäten\Weltkindertag 2020\Bongo 1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8695" cy="4615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A3807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  <w:lang w:eastAsia="de-DE"/>
      </w:rPr>
      <w:drawing>
        <wp:inline distT="0" distB="0" distL="0" distR="0" wp14:anchorId="2B8A0BB4" wp14:editId="69EFB06F">
          <wp:extent cx="3528695" cy="4615404"/>
          <wp:effectExtent l="0" t="0" r="0" b="0"/>
          <wp:docPr id="2" name="Grafik 2" descr="Z:\5.06\Aufgabenfelder\Offene Arbeit\Haus der Jugend\Veranstaltungen_Aktivitäten\Weltkindertag 2020\Bongo 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5.06\Aufgabenfelder\Offene Arbeit\Haus der Jugend\Veranstaltungen_Aktivitäten\Weltkindertag 2020\Bongo 1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8695" cy="4615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2C6D" w:rsidRPr="00EF78BF"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946" w:rsidRDefault="00ED6946" w:rsidP="00ED6946">
      <w:pPr>
        <w:spacing w:after="0" w:line="240" w:lineRule="auto"/>
      </w:pPr>
      <w:r>
        <w:separator/>
      </w:r>
    </w:p>
  </w:footnote>
  <w:footnote w:type="continuationSeparator" w:id="0">
    <w:p w:rsidR="00ED6946" w:rsidRDefault="00ED6946" w:rsidP="00ED6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946" w:rsidRDefault="00ED6946">
    <w:pPr>
      <w:pStyle w:val="Kopfzeile"/>
    </w:pPr>
    <w:r>
      <w:rPr>
        <w:noProof/>
        <w:lang w:eastAsia="de-DE"/>
      </w:rPr>
      <w:drawing>
        <wp:inline distT="0" distB="0" distL="0" distR="0" wp14:anchorId="7D68D412" wp14:editId="399CC43B">
          <wp:extent cx="2036166" cy="523875"/>
          <wp:effectExtent l="0" t="0" r="254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5270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946"/>
    <w:rsid w:val="000372A5"/>
    <w:rsid w:val="000E6210"/>
    <w:rsid w:val="001A68E1"/>
    <w:rsid w:val="00350BD1"/>
    <w:rsid w:val="005F2BF8"/>
    <w:rsid w:val="007F21E3"/>
    <w:rsid w:val="008560FE"/>
    <w:rsid w:val="009276EE"/>
    <w:rsid w:val="00A46501"/>
    <w:rsid w:val="00B70232"/>
    <w:rsid w:val="00D145BF"/>
    <w:rsid w:val="00D14E12"/>
    <w:rsid w:val="00D22967"/>
    <w:rsid w:val="00D63101"/>
    <w:rsid w:val="00DC2C6D"/>
    <w:rsid w:val="00E92981"/>
    <w:rsid w:val="00ED6946"/>
    <w:rsid w:val="00EF78BF"/>
    <w:rsid w:val="00F93CE6"/>
    <w:rsid w:val="00FA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4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D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D694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6946"/>
    <w:rPr>
      <w:rFonts w:ascii="Tahoma" w:eastAsiaTheme="minorHAnsi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D6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694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D6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694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DC2C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4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D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D694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6946"/>
    <w:rPr>
      <w:rFonts w:ascii="Tahoma" w:eastAsiaTheme="minorHAnsi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D6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694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D6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694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DC2C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7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kijub-worms.de/Ferienangebote/Sommerferien.de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www.kijub-worm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Worms</Company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Nandelstaedt, Andrea</dc:creator>
  <cp:lastModifiedBy>Nandelstaedt, Andrea</cp:lastModifiedBy>
  <cp:revision>5</cp:revision>
  <dcterms:created xsi:type="dcterms:W3CDTF">2020-07-15T15:42:00Z</dcterms:created>
  <dcterms:modified xsi:type="dcterms:W3CDTF">2020-08-19T13:37:00Z</dcterms:modified>
</cp:coreProperties>
</file>