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12"/>
        <w:ind w:left="265" w:right="0" w:hanging="252"/>
        <w:jc w:val="center"/>
        <w:rPr/>
      </w:pPr>
      <w:r>
        <w:drawing>
          <wp:anchor behindDoc="0" distT="0" distB="0" distL="0" distR="0" simplePos="0" locked="0" layoutInCell="1" allowOverlap="1" relativeHeight="2">
            <wp:simplePos x="0" y="0"/>
            <wp:positionH relativeFrom="page">
              <wp:posOffset>3870960</wp:posOffset>
            </wp:positionH>
            <wp:positionV relativeFrom="page">
              <wp:posOffset>3973830</wp:posOffset>
            </wp:positionV>
            <wp:extent cx="1295400" cy="1066800"/>
            <wp:effectExtent l="0" t="0" r="0" b="0"/>
            <wp:wrapSquare wrapText="largest"/>
            <wp:docPr id="1" name="Grafi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descr=""/>
                    <pic:cNvPicPr>
                      <a:picLocks noChangeAspect="1" noChangeArrowheads="1"/>
                    </pic:cNvPicPr>
                  </pic:nvPicPr>
                  <pic:blipFill>
                    <a:blip r:embed="rId2"/>
                    <a:stretch>
                      <a:fillRect/>
                    </a:stretch>
                  </pic:blipFill>
                  <pic:spPr bwMode="auto">
                    <a:xfrm>
                      <a:off x="0" y="0"/>
                      <a:ext cx="1295400" cy="1066800"/>
                    </a:xfrm>
                    <a:prstGeom prst="rect">
                      <a:avLst/>
                    </a:prstGeom>
                    <a:noFill/>
                    <a:ln w="9525">
                      <a:noFill/>
                      <a:miter lim="800000"/>
                      <a:headEnd/>
                      <a:tailEnd/>
                    </a:ln>
                  </pic:spPr>
                </pic:pic>
              </a:graphicData>
            </a:graphic>
          </wp:anchor>
        </w:drawing>
      </w:r>
      <w:r>
        <w:rPr>
          <w:rFonts w:cs="Arial" w:ascii="Arial" w:hAnsi="Arial"/>
          <w:b/>
          <w:bCs/>
          <w:sz w:val="22"/>
          <w:szCs w:val="22"/>
          <w:lang w:val="zxx" w:eastAsia="zxx"/>
        </w:rPr>
        <w:t>"</w:t>
      </w:r>
      <w:r>
        <w:rPr>
          <w:rFonts w:cs="Arial" w:ascii="Arial" w:hAnsi="Arial"/>
          <w:b/>
          <w:bCs/>
          <w:sz w:val="22"/>
          <w:szCs w:val="22"/>
          <w:lang w:val="zxx" w:eastAsia="zxx"/>
        </w:rPr>
        <w:t>Gleiches Recht für alle Kinder"</w:t>
      </w:r>
      <w:r>
        <w:rPr>
          <w:rFonts w:cs="Arial" w:ascii="Arial" w:hAnsi="Arial"/>
          <w:b/>
          <w:bCs/>
          <w:sz w:val="22"/>
          <w:szCs w:val="22"/>
          <w:lang w:val="zxx" w:eastAsia="zxx"/>
        </w:rPr>
        <w:t xml:space="preserve">, Art. </w:t>
      </w:r>
      <w:r>
        <w:rPr>
          <w:rFonts w:cs="Arial" w:ascii="Arial" w:hAnsi="Arial"/>
          <w:b/>
          <w:bCs/>
          <w:sz w:val="22"/>
          <w:szCs w:val="22"/>
          <w:lang w:val="zxx" w:eastAsia="zxx"/>
        </w:rPr>
        <w:t>22</w:t>
      </w:r>
      <w:r>
        <w:rPr>
          <w:rFonts w:cs="Arial" w:ascii="Arial" w:hAnsi="Arial"/>
          <w:b/>
          <w:bCs/>
          <w:sz w:val="22"/>
          <w:szCs w:val="22"/>
          <w:lang w:val="zxx" w:eastAsia="zxx"/>
        </w:rPr>
        <w:t xml:space="preserve"> der UN-Kinderrechtskonvention" - </w:t>
      </w:r>
    </w:p>
    <w:p>
      <w:pPr>
        <w:pStyle w:val="Normal"/>
        <w:spacing w:lineRule="auto" w:line="312"/>
        <w:ind w:left="265" w:right="0" w:hanging="252"/>
        <w:jc w:val="center"/>
        <w:rPr/>
      </w:pPr>
      <w:r>
        <w:rPr>
          <w:rFonts w:cs="Arial" w:ascii="Arial" w:hAnsi="Arial"/>
          <w:b/>
          <w:bCs/>
          <w:sz w:val="22"/>
          <w:szCs w:val="22"/>
          <w:lang w:val="zxx" w:eastAsia="zxx"/>
        </w:rPr>
        <w:t>die rheinland-pfälzische Woche der Kinderrechte 201</w:t>
      </w:r>
      <w:r>
        <w:rPr>
          <w:rFonts w:cs="Arial" w:ascii="Arial" w:hAnsi="Arial"/>
          <w:b/>
          <w:bCs/>
          <w:sz w:val="22"/>
          <w:szCs w:val="22"/>
          <w:lang w:val="zxx" w:eastAsia="zxx"/>
        </w:rPr>
        <w:t>9</w:t>
      </w:r>
    </w:p>
    <w:p>
      <w:pPr>
        <w:pStyle w:val="Normal"/>
        <w:spacing w:lineRule="auto" w:line="312"/>
        <w:ind w:left="265" w:right="0" w:hanging="252"/>
        <w:rPr>
          <w:rFonts w:ascii="Arial" w:hAnsi="Arial" w:cs="Arial"/>
          <w:b/>
          <w:b/>
          <w:bCs/>
          <w:sz w:val="22"/>
          <w:szCs w:val="22"/>
          <w:lang w:val="zxx" w:eastAsia="zxx"/>
        </w:rPr>
      </w:pPr>
      <w:r>
        <w:rPr>
          <w:rFonts w:cs="Arial" w:ascii="Arial" w:hAnsi="Arial"/>
          <w:b/>
          <w:bCs/>
          <w:sz w:val="22"/>
          <w:szCs w:val="22"/>
          <w:lang w:val="zxx" w:eastAsia="zxx"/>
        </w:rPr>
      </w:r>
    </w:p>
    <w:p>
      <w:pPr>
        <w:pStyle w:val="Normal"/>
        <w:spacing w:lineRule="auto" w:line="312"/>
        <w:ind w:left="265" w:right="0" w:hanging="252"/>
        <w:jc w:val="left"/>
        <w:rPr/>
      </w:pPr>
      <w:r>
        <w:rPr>
          <w:rFonts w:cs="Arial" w:ascii="Arial" w:hAnsi="Arial"/>
          <w:b/>
          <w:bCs/>
          <w:sz w:val="22"/>
          <w:szCs w:val="22"/>
          <w:lang w:val="zxx" w:eastAsia="zxx"/>
        </w:rPr>
        <w:tab/>
        <w:t>Das Netzwerk Kinderrechte</w:t>
      </w:r>
    </w:p>
    <w:p>
      <w:pPr>
        <w:pStyle w:val="Normal"/>
        <w:spacing w:lineRule="auto" w:line="288"/>
        <w:ind w:left="265" w:right="0" w:hanging="252"/>
        <w:jc w:val="left"/>
        <w:rPr>
          <w:rFonts w:ascii="Arial" w:hAnsi="Arial"/>
          <w:sz w:val="22"/>
          <w:szCs w:val="22"/>
        </w:rPr>
      </w:pPr>
      <w:r>
        <w:rPr>
          <w:rFonts w:ascii="Arial" w:hAnsi="Arial"/>
          <w:sz w:val="22"/>
          <w:szCs w:val="22"/>
        </w:rPr>
        <w:tab/>
        <w:t>Kindern und Jugendlichen ihre Rechte bewusst machen, das ist eine gesamtgesellschaftliche Querschnittsaufgabe. Um diese Aufgabe anzugehen, hat sich 2014 das Netzwerk Kinderrechte gegründet (Mitglieder siehe Kasten)</w:t>
      </w:r>
    </w:p>
    <w:p>
      <w:pPr>
        <w:pStyle w:val="Normal"/>
        <w:spacing w:lineRule="auto" w:line="288"/>
        <w:ind w:left="265" w:right="0" w:hanging="252"/>
        <w:jc w:val="left"/>
        <w:rPr>
          <w:rFonts w:ascii="Arial" w:hAnsi="Arial"/>
          <w:sz w:val="22"/>
          <w:szCs w:val="22"/>
        </w:rPr>
      </w:pPr>
      <w:r>
        <w:rPr>
          <w:rFonts w:ascii="Arial" w:hAnsi="Arial"/>
          <w:sz w:val="22"/>
          <w:szCs w:val="22"/>
        </w:rPr>
        <w:tab/>
        <w:t xml:space="preserve">Mit einem vielfältigen Veranstaltungsangebot wirkt das Netzwerk ganzjährig über Multiplikatoren. </w:t>
      </w:r>
      <w:r>
        <w:rPr>
          <w:rFonts w:cs="Arial" w:ascii="Arial" w:hAnsi="Arial"/>
          <w:b w:val="false"/>
          <w:bCs w:val="false"/>
          <w:sz w:val="22"/>
          <w:szCs w:val="22"/>
          <w:lang w:val="zxx" w:eastAsia="zxx"/>
        </w:rPr>
        <w:t>So werden Kinderrechtekinos mit unterschiedlichen Filmen sowie spezielle Module für Schulklassen und Lehrer angeboten. Mediatheken bieten kostenlos Filme, Spiele und Methodenboxen für den Einsatz in der Schule an. Alle Angebote können ganzjährig wahrgenommen und gebucht werden. Durch die Broschüre sollen unter anderem Lehrer auf das breite Angebot zum Thema Kinderrechte auch für Schulen aufmerksam gemacht werden.</w:t>
      </w:r>
    </w:p>
    <w:p>
      <w:pPr>
        <w:pStyle w:val="Normal"/>
        <w:spacing w:lineRule="auto" w:line="288"/>
        <w:ind w:left="265" w:right="0" w:hanging="252"/>
        <w:rPr>
          <w:rFonts w:ascii="Arial" w:hAnsi="Arial" w:cs="Arial"/>
          <w:b w:val="false"/>
          <w:b w:val="false"/>
          <w:bCs w:val="false"/>
          <w:sz w:val="22"/>
          <w:szCs w:val="22"/>
        </w:rPr>
      </w:pPr>
      <w:r>
        <w:rPr>
          <w:rFonts w:cs="Arial" w:ascii="Arial" w:hAnsi="Arial"/>
          <w:b w:val="false"/>
          <w:bCs w:val="false"/>
          <w:sz w:val="22"/>
          <w:szCs w:val="22"/>
        </w:rPr>
        <mc:AlternateContent>
          <mc:Choice Requires="wps">
            <w:drawing>
              <wp:anchor behindDoc="0" distT="0" distB="0" distL="0" distR="0" simplePos="0" locked="0" layoutInCell="1" allowOverlap="1" relativeHeight="3">
                <wp:simplePos x="0" y="0"/>
                <wp:positionH relativeFrom="column">
                  <wp:posOffset>181610</wp:posOffset>
                </wp:positionH>
                <wp:positionV relativeFrom="paragraph">
                  <wp:posOffset>147955</wp:posOffset>
                </wp:positionV>
                <wp:extent cx="4838065" cy="3975735"/>
                <wp:effectExtent l="0" t="0" r="0" b="0"/>
                <wp:wrapNone/>
                <wp:docPr id="2" name=""/>
                <a:graphic xmlns:a="http://schemas.openxmlformats.org/drawingml/2006/main">
                  <a:graphicData uri="http://schemas.microsoft.com/office/word/2010/wordprocessingShape">
                    <wps:wsp>
                      <wps:cNvSpPr/>
                      <wps:spPr>
                        <a:xfrm>
                          <a:off x="0" y="0"/>
                          <a:ext cx="4837320" cy="3975120"/>
                        </a:xfrm>
                        <a:prstGeom prst="rect">
                          <a:avLst/>
                        </a:prstGeom>
                        <a:noFill/>
                        <a:ln>
                          <a:solidFill>
                            <a:srgbClr val="000000"/>
                          </a:solidFill>
                        </a:ln>
                      </wps:spPr>
                      <wps:style>
                        <a:lnRef idx="0"/>
                        <a:fillRef idx="0"/>
                        <a:effectRef idx="0"/>
                        <a:fontRef idx="minor"/>
                      </wps:style>
                      <wps:bodyPr/>
                    </wps:wsp>
                  </a:graphicData>
                </a:graphic>
              </wp:anchor>
            </w:drawing>
          </mc:Choice>
          <mc:Fallback>
            <w:pict>
              <v:rect id="shape_0" stroked="t" style="position:absolute;margin-left:14.3pt;margin-top:11.65pt;width:380.85pt;height:312.95pt">
                <w10:wrap type="none"/>
                <v:fill on="false" o:detectmouseclick="t"/>
                <v:stroke color="black" joinstyle="round" endcap="flat"/>
              </v:rect>
            </w:pict>
          </mc:Fallback>
        </mc:AlternateContent>
      </w:r>
    </w:p>
    <w:p>
      <w:pPr>
        <w:pStyle w:val="Normal"/>
        <w:spacing w:lineRule="auto" w:line="288"/>
        <w:ind w:left="265" w:right="0" w:hanging="252"/>
        <w:rPr>
          <w:rFonts w:ascii="Arial" w:hAnsi="Arial" w:cs="Arial"/>
          <w:b w:val="false"/>
          <w:b w:val="false"/>
          <w:bCs w:val="false"/>
          <w:sz w:val="22"/>
          <w:szCs w:val="22"/>
        </w:rPr>
      </w:pPr>
      <w:r>
        <w:rPr>
          <w:rFonts w:cs="Arial" w:ascii="Arial" w:hAnsi="Arial"/>
          <w:b w:val="false"/>
          <w:bCs w:val="false"/>
          <w:sz w:val="22"/>
          <w:szCs w:val="22"/>
        </w:rPr>
        <w:t xml:space="preserve">    </w:t>
      </w:r>
      <w:r>
        <w:rPr>
          <w:rFonts w:cs="Arial" w:ascii="Arial" w:hAnsi="Arial"/>
          <w:b w:val="false"/>
          <w:bCs w:val="false"/>
          <w:sz w:val="22"/>
          <w:szCs w:val="22"/>
        </w:rPr>
        <w:tab/>
        <w:t xml:space="preserve">  Das Netzwerk Kinderrechte besteht aus folgenden Einrichtungen: </w:t>
      </w:r>
    </w:p>
    <w:p>
      <w:pPr>
        <w:pStyle w:val="Normal"/>
        <w:spacing w:lineRule="auto" w:line="288"/>
        <w:ind w:left="407" w:right="0" w:hanging="236"/>
        <w:rPr>
          <w:rFonts w:ascii="Arial" w:hAnsi="Arial" w:cs="Arial"/>
          <w:b w:val="false"/>
          <w:b w:val="false"/>
          <w:bCs w:val="false"/>
          <w:sz w:val="22"/>
          <w:szCs w:val="22"/>
        </w:rPr>
      </w:pPr>
      <w:r>
        <w:rPr>
          <w:rFonts w:cs="Arial" w:ascii="Arial" w:hAnsi="Arial"/>
          <w:b w:val="false"/>
          <w:bCs w:val="false"/>
          <w:sz w:val="22"/>
          <w:szCs w:val="22"/>
        </w:rPr>
        <w:tab/>
        <w:t>AURYN Trier e.V.</w:t>
      </w:r>
    </w:p>
    <w:p>
      <w:pPr>
        <w:pStyle w:val="Normal"/>
        <w:spacing w:lineRule="auto" w:line="288"/>
        <w:ind w:left="407" w:right="0" w:hanging="236"/>
        <w:rPr>
          <w:rFonts w:ascii="Arial" w:hAnsi="Arial" w:cs="Arial"/>
          <w:b w:val="false"/>
          <w:b w:val="false"/>
          <w:bCs w:val="false"/>
          <w:sz w:val="22"/>
          <w:szCs w:val="22"/>
        </w:rPr>
      </w:pPr>
      <w:r>
        <w:rPr>
          <w:rFonts w:cs="Arial" w:ascii="Arial" w:hAnsi="Arial"/>
          <w:b w:val="false"/>
          <w:bCs w:val="false"/>
          <w:sz w:val="22"/>
          <w:szCs w:val="22"/>
        </w:rPr>
        <w:tab/>
        <w:t>Balu und Du - Caritasverband Trier</w:t>
      </w:r>
    </w:p>
    <w:p>
      <w:pPr>
        <w:pStyle w:val="Normal"/>
        <w:spacing w:lineRule="auto" w:line="288"/>
        <w:ind w:left="407" w:right="0" w:hanging="236"/>
        <w:rPr>
          <w:rFonts w:ascii="Arial" w:hAnsi="Arial" w:cs="Arial"/>
          <w:b w:val="false"/>
          <w:b w:val="false"/>
          <w:bCs w:val="false"/>
          <w:sz w:val="22"/>
          <w:szCs w:val="22"/>
        </w:rPr>
      </w:pPr>
      <w:r>
        <w:rPr>
          <w:rFonts w:cs="Arial" w:ascii="Arial" w:hAnsi="Arial"/>
          <w:b w:val="false"/>
          <w:bCs w:val="false"/>
          <w:sz w:val="22"/>
          <w:szCs w:val="22"/>
        </w:rPr>
        <w:tab/>
        <w:t>Beratungsstelle Papillon</w:t>
      </w:r>
    </w:p>
    <w:p>
      <w:pPr>
        <w:pStyle w:val="Normal"/>
        <w:spacing w:lineRule="auto" w:line="288"/>
        <w:ind w:left="407" w:right="0" w:hanging="236"/>
        <w:rPr>
          <w:rFonts w:ascii="Arial" w:hAnsi="Arial" w:cs="Arial"/>
          <w:b w:val="false"/>
          <w:b w:val="false"/>
          <w:bCs w:val="false"/>
          <w:sz w:val="22"/>
          <w:szCs w:val="22"/>
        </w:rPr>
      </w:pPr>
      <w:r>
        <w:rPr>
          <w:rFonts w:cs="Arial" w:ascii="Arial" w:hAnsi="Arial"/>
          <w:b w:val="false"/>
          <w:bCs w:val="false"/>
          <w:sz w:val="22"/>
          <w:szCs w:val="22"/>
        </w:rPr>
        <w:tab/>
        <w:t>Fachstelle Kinder- und Jugendschutz</w:t>
      </w:r>
    </w:p>
    <w:p>
      <w:pPr>
        <w:pStyle w:val="Normal"/>
        <w:spacing w:lineRule="auto" w:line="288"/>
        <w:ind w:left="407" w:right="0" w:hanging="236"/>
        <w:rPr>
          <w:rFonts w:ascii="Arial" w:hAnsi="Arial" w:cs="Arial"/>
          <w:b w:val="false"/>
          <w:b w:val="false"/>
          <w:bCs w:val="false"/>
          <w:sz w:val="22"/>
          <w:szCs w:val="22"/>
        </w:rPr>
      </w:pPr>
      <w:r>
        <w:rPr>
          <w:rFonts w:cs="Arial" w:ascii="Arial" w:hAnsi="Arial"/>
          <w:b w:val="false"/>
          <w:bCs w:val="false"/>
          <w:sz w:val="22"/>
          <w:szCs w:val="22"/>
        </w:rPr>
        <w:tab/>
        <w:t xml:space="preserve">FAOSE e.V. </w:t>
      </w:r>
    </w:p>
    <w:p>
      <w:pPr>
        <w:pStyle w:val="Normal"/>
        <w:spacing w:lineRule="auto" w:line="288"/>
        <w:ind w:left="265" w:right="0" w:hanging="252"/>
        <w:rPr/>
      </w:pPr>
      <w:r>
        <w:rPr>
          <w:rFonts w:cs="Arial" w:ascii="Arial" w:hAnsi="Arial"/>
          <w:b w:val="false"/>
          <w:bCs w:val="false"/>
          <w:sz w:val="22"/>
          <w:szCs w:val="22"/>
        </w:rPr>
        <w:tab/>
        <w:t xml:space="preserve">  </w:t>
      </w:r>
      <w:r>
        <w:rPr>
          <w:rFonts w:cs="Arial" w:ascii="Arial" w:hAnsi="Arial"/>
          <w:b w:val="false"/>
          <w:bCs w:val="false"/>
          <w:sz w:val="22"/>
          <w:szCs w:val="22"/>
        </w:rPr>
        <w:t xml:space="preserve">fidibus - Zentrum für Familie, Begegnung, </w:t>
        <w:tab/>
        <w:t>Kultur e.V. Trier</w:t>
      </w:r>
    </w:p>
    <w:p>
      <w:pPr>
        <w:pStyle w:val="Normal"/>
        <w:spacing w:lineRule="auto" w:line="288"/>
        <w:ind w:left="265" w:right="0" w:hanging="252"/>
        <w:rPr>
          <w:rFonts w:ascii="Arial" w:hAnsi="Arial" w:cs="Arial"/>
          <w:b w:val="false"/>
          <w:b w:val="false"/>
          <w:bCs w:val="false"/>
          <w:sz w:val="22"/>
          <w:szCs w:val="22"/>
        </w:rPr>
      </w:pPr>
      <w:r>
        <w:rPr>
          <w:rFonts w:cs="Arial" w:ascii="Arial" w:hAnsi="Arial"/>
          <w:b w:val="false"/>
          <w:bCs w:val="false"/>
          <w:sz w:val="22"/>
          <w:szCs w:val="22"/>
        </w:rPr>
        <w:tab/>
        <w:t xml:space="preserve">  </w:t>
      </w:r>
      <w:r>
        <w:rPr>
          <w:rFonts w:cs="Arial" w:ascii="Arial" w:hAnsi="Arial"/>
          <w:b w:val="false"/>
          <w:bCs w:val="false"/>
          <w:sz w:val="22"/>
          <w:szCs w:val="22"/>
        </w:rPr>
        <w:t>Jugendwerk Don Bosco</w:t>
      </w:r>
    </w:p>
    <w:p>
      <w:pPr>
        <w:pStyle w:val="Normal"/>
        <w:spacing w:lineRule="auto" w:line="288"/>
        <w:ind w:left="265" w:right="0" w:hanging="252"/>
        <w:rPr>
          <w:rFonts w:ascii="Arial" w:hAnsi="Arial" w:cs="Arial"/>
          <w:b w:val="false"/>
          <w:b w:val="false"/>
          <w:bCs w:val="false"/>
          <w:sz w:val="22"/>
          <w:szCs w:val="22"/>
        </w:rPr>
      </w:pPr>
      <w:r>
        <w:rPr>
          <w:rFonts w:cs="Arial" w:ascii="Arial" w:hAnsi="Arial"/>
          <w:b w:val="false"/>
          <w:bCs w:val="false"/>
          <w:sz w:val="22"/>
          <w:szCs w:val="22"/>
        </w:rPr>
        <w:tab/>
        <w:t xml:space="preserve">  Katholische Familienbildungsstätte Trier e.V.</w:t>
      </w:r>
    </w:p>
    <w:p>
      <w:pPr>
        <w:pStyle w:val="Normal"/>
        <w:spacing w:lineRule="auto" w:line="288"/>
        <w:ind w:left="265" w:right="0" w:hanging="252"/>
        <w:rPr>
          <w:rFonts w:ascii="Arial" w:hAnsi="Arial" w:cs="Arial"/>
          <w:b w:val="false"/>
          <w:b w:val="false"/>
          <w:bCs w:val="false"/>
          <w:sz w:val="22"/>
          <w:szCs w:val="22"/>
        </w:rPr>
      </w:pPr>
      <w:r>
        <w:rPr>
          <w:rFonts w:cs="Arial" w:ascii="Arial" w:hAnsi="Arial"/>
          <w:b w:val="false"/>
          <w:bCs w:val="false"/>
          <w:sz w:val="22"/>
          <w:szCs w:val="22"/>
        </w:rPr>
        <w:tab/>
        <w:t xml:space="preserve">  Lokale Agenda 21 Trier e.V.</w:t>
      </w:r>
    </w:p>
    <w:p>
      <w:pPr>
        <w:pStyle w:val="Normal"/>
        <w:spacing w:lineRule="auto" w:line="288"/>
        <w:ind w:left="265" w:right="0" w:hanging="252"/>
        <w:rPr>
          <w:rFonts w:ascii="Arial" w:hAnsi="Arial" w:cs="Arial"/>
          <w:b w:val="false"/>
          <w:b w:val="false"/>
          <w:bCs w:val="false"/>
          <w:sz w:val="22"/>
          <w:szCs w:val="22"/>
        </w:rPr>
      </w:pPr>
      <w:r>
        <w:rPr>
          <w:rFonts w:cs="Arial" w:ascii="Arial" w:hAnsi="Arial"/>
          <w:b w:val="false"/>
          <w:bCs w:val="false"/>
          <w:sz w:val="22"/>
          <w:szCs w:val="22"/>
        </w:rPr>
        <w:tab/>
        <w:t xml:space="preserve">  J-GLC -Mergener Hof</w:t>
      </w:r>
    </w:p>
    <w:p>
      <w:pPr>
        <w:pStyle w:val="Normal"/>
        <w:spacing w:lineRule="auto" w:line="312"/>
        <w:ind w:left="265" w:right="0" w:hanging="252"/>
        <w:rPr>
          <w:rFonts w:ascii="Arial" w:hAnsi="Arial" w:cs="Arial"/>
          <w:sz w:val="22"/>
          <w:szCs w:val="22"/>
          <w:lang w:val="zxx" w:eastAsia="zxx"/>
        </w:rPr>
      </w:pPr>
      <w:r>
        <w:rPr>
          <w:rFonts w:cs="Arial" w:ascii="Arial" w:hAnsi="Arial"/>
          <w:sz w:val="22"/>
          <w:szCs w:val="22"/>
          <w:lang w:val="zxx" w:eastAsia="zxx"/>
        </w:rPr>
        <w:tab/>
        <w:t xml:space="preserve">  Naturfreunde Trier-Quint e.V.</w:t>
      </w:r>
    </w:p>
    <w:p>
      <w:pPr>
        <w:pStyle w:val="Normal"/>
        <w:spacing w:lineRule="auto" w:line="312"/>
        <w:ind w:left="265" w:right="0" w:hanging="252"/>
        <w:rPr/>
      </w:pPr>
      <w:r>
        <w:rPr>
          <w:rFonts w:cs="Arial" w:ascii="Arial" w:hAnsi="Arial"/>
          <w:sz w:val="22"/>
          <w:szCs w:val="22"/>
          <w:lang w:val="zxx" w:eastAsia="zxx"/>
        </w:rPr>
        <w:tab/>
        <w:t xml:space="preserve">  Stadtjugendpflege Trier</w:t>
      </w:r>
    </w:p>
    <w:p>
      <w:pPr>
        <w:pStyle w:val="Normal"/>
        <w:spacing w:lineRule="auto" w:line="288"/>
        <w:ind w:left="265" w:right="0" w:hanging="252"/>
        <w:rPr>
          <w:rFonts w:ascii="Arial" w:hAnsi="Arial" w:cs="Arial"/>
          <w:b w:val="false"/>
          <w:b w:val="false"/>
          <w:bCs w:val="false"/>
          <w:sz w:val="22"/>
          <w:szCs w:val="22"/>
        </w:rPr>
      </w:pPr>
      <w:r>
        <w:rPr>
          <w:rFonts w:cs="Arial" w:ascii="Arial" w:hAnsi="Arial"/>
          <w:b w:val="false"/>
          <w:bCs w:val="false"/>
          <w:sz w:val="22"/>
          <w:szCs w:val="22"/>
        </w:rPr>
        <w:tab/>
        <w:t xml:space="preserve">  Deutscher Kinderschutzbund Orts- und Kreisverband Trier e.V.</w:t>
      </w:r>
    </w:p>
    <w:p>
      <w:pPr>
        <w:pStyle w:val="Normal"/>
        <w:spacing w:lineRule="auto" w:line="288"/>
        <w:ind w:left="265" w:right="0" w:hanging="252"/>
        <w:rPr>
          <w:rFonts w:ascii="Arial" w:hAnsi="Arial" w:cs="Arial"/>
          <w:b w:val="false"/>
          <w:b w:val="false"/>
          <w:bCs w:val="false"/>
          <w:sz w:val="22"/>
          <w:szCs w:val="22"/>
          <w:lang w:val="zxx" w:eastAsia="zxx"/>
        </w:rPr>
      </w:pPr>
      <w:r>
        <w:rPr>
          <w:rFonts w:cs="Arial" w:ascii="Arial" w:hAnsi="Arial"/>
          <w:b w:val="false"/>
          <w:bCs w:val="false"/>
          <w:sz w:val="22"/>
          <w:szCs w:val="22"/>
          <w:lang w:val="zxx" w:eastAsia="zxx"/>
        </w:rPr>
        <w:tab/>
        <w:t xml:space="preserve">  Deutsche Pfadfinderschaft St. Georg -Diözesanverband Trier</w:t>
      </w:r>
    </w:p>
    <w:p>
      <w:pPr>
        <w:pStyle w:val="Normal"/>
        <w:spacing w:lineRule="auto" w:line="288"/>
        <w:ind w:left="397" w:right="0" w:hanging="283"/>
        <w:rPr/>
      </w:pPr>
      <w:r>
        <w:rPr>
          <w:rFonts w:cs="Arial" w:ascii="Arial" w:hAnsi="Arial"/>
          <w:b w:val="false"/>
          <w:bCs w:val="false"/>
          <w:sz w:val="22"/>
          <w:szCs w:val="22"/>
          <w:lang w:val="zxx" w:eastAsia="zxx"/>
        </w:rPr>
        <w:tab/>
        <w:t>Toupi-Group a.s.b.l.</w:t>
      </w:r>
      <w:r>
        <w:rPr>
          <w:rFonts w:cs="Arial" w:ascii="Arial" w:hAnsi="Arial"/>
          <w:b/>
          <w:bCs/>
          <w:sz w:val="22"/>
          <w:szCs w:val="22"/>
          <w:lang w:val="zxx" w:eastAsia="zxx"/>
        </w:rPr>
        <w:t xml:space="preserve"> und das</w:t>
      </w:r>
    </w:p>
    <w:p>
      <w:pPr>
        <w:pStyle w:val="Normal"/>
        <w:spacing w:lineRule="auto" w:line="312"/>
        <w:ind w:left="265" w:right="0" w:hanging="252"/>
        <w:rPr/>
      </w:pPr>
      <w:r>
        <w:rPr>
          <w:rFonts w:cs="Arial" w:ascii="Arial" w:hAnsi="Arial"/>
          <w:sz w:val="22"/>
          <w:szCs w:val="22"/>
          <w:lang w:val="zxx" w:eastAsia="zxx"/>
        </w:rPr>
        <w:tab/>
      </w:r>
      <w:r>
        <w:rPr>
          <w:rFonts w:cs="Arial" w:ascii="Arial" w:hAnsi="Arial"/>
          <w:b/>
          <w:bCs/>
          <w:sz w:val="22"/>
          <w:szCs w:val="22"/>
          <w:lang w:val="zxx" w:eastAsia="zxx"/>
        </w:rPr>
        <w:t xml:space="preserve">  </w:t>
      </w:r>
      <w:r>
        <w:rPr>
          <w:rFonts w:cs="Arial" w:ascii="Arial" w:hAnsi="Arial"/>
          <w:b/>
          <w:bCs/>
          <w:sz w:val="22"/>
          <w:szCs w:val="22"/>
          <w:lang w:val="zxx" w:eastAsia="zxx"/>
        </w:rPr>
        <w:t>triki-büro</w:t>
      </w:r>
      <w:r>
        <w:rPr>
          <w:rFonts w:cs="Arial" w:ascii="Arial" w:hAnsi="Arial"/>
          <w:sz w:val="22"/>
          <w:szCs w:val="22"/>
          <w:lang w:val="zxx" w:eastAsia="zxx"/>
        </w:rPr>
        <w:t xml:space="preserve"> </w:t>
      </w:r>
      <w:r>
        <w:rPr>
          <w:rFonts w:cs="Arial" w:ascii="Arial" w:hAnsi="Arial"/>
          <w:sz w:val="22"/>
          <w:szCs w:val="22"/>
          <w:lang w:val="zxx" w:eastAsia="zxx"/>
        </w:rPr>
        <w:t xml:space="preserve">als </w:t>
      </w:r>
      <w:r>
        <w:rPr>
          <w:rFonts w:cs="Arial" w:ascii="Arial" w:hAnsi="Arial"/>
          <w:sz w:val="22"/>
          <w:szCs w:val="22"/>
          <w:lang w:val="zxx" w:eastAsia="zxx"/>
        </w:rPr>
        <w:t xml:space="preserve">zentrale Beratungs- und Koordinierungsstelle des Netzwerkes </w:t>
      </w:r>
    </w:p>
    <w:p>
      <w:pPr>
        <w:pStyle w:val="Normal"/>
        <w:spacing w:lineRule="auto" w:line="288"/>
        <w:ind w:left="265" w:right="0" w:hanging="252"/>
        <w:rPr/>
      </w:pPr>
      <w:r>
        <w:rPr>
          <w:rFonts w:cs="Arial" w:ascii="Arial" w:hAnsi="Arial"/>
          <w:sz w:val="22"/>
          <w:szCs w:val="22"/>
          <w:lang w:val="zxx" w:eastAsia="zxx"/>
        </w:rPr>
        <w:tab/>
        <w:t xml:space="preserve"> </w:t>
      </w:r>
    </w:p>
    <w:p>
      <w:pPr>
        <w:pStyle w:val="Normal"/>
        <w:spacing w:lineRule="auto" w:line="288"/>
        <w:ind w:left="265" w:right="0" w:hanging="252"/>
        <w:rPr>
          <w:b w:val="false"/>
          <w:b w:val="false"/>
          <w:bCs w:val="false"/>
        </w:rPr>
      </w:pPr>
      <w:r>
        <w:rPr>
          <w:b w:val="false"/>
          <w:bCs w:val="false"/>
        </w:rPr>
      </w:r>
    </w:p>
    <w:p>
      <w:pPr>
        <w:pStyle w:val="Normal"/>
        <w:spacing w:lineRule="auto" w:line="312"/>
        <w:ind w:left="265" w:right="0" w:hanging="252"/>
        <w:rPr/>
      </w:pPr>
      <w:r>
        <w:rPr>
          <w:rFonts w:cs="Arial" w:ascii="Arial" w:hAnsi="Arial"/>
          <w:sz w:val="22"/>
          <w:szCs w:val="22"/>
          <w:lang w:val="zxx" w:eastAsia="zxx"/>
        </w:rPr>
        <w:tab/>
      </w:r>
    </w:p>
    <w:p>
      <w:pPr>
        <w:pStyle w:val="Normal"/>
        <w:spacing w:lineRule="auto" w:line="312"/>
        <w:ind w:left="265" w:right="0" w:hanging="252"/>
        <w:rPr/>
      </w:pPr>
      <w:r>
        <w:rPr>
          <w:rFonts w:cs="Arial" w:ascii="Arial" w:hAnsi="Arial"/>
          <w:sz w:val="22"/>
          <w:szCs w:val="22"/>
          <w:lang w:val="zxx" w:eastAsia="zxx"/>
        </w:rPr>
        <w:tab/>
      </w:r>
    </w:p>
    <w:p>
      <w:pPr>
        <w:pStyle w:val="Normal"/>
        <w:spacing w:lineRule="auto" w:line="312"/>
        <w:ind w:left="265" w:right="0" w:hanging="252"/>
        <w:rPr/>
      </w:pPr>
      <w:r>
        <w:drawing>
          <wp:anchor behindDoc="0" distT="0" distB="0" distL="0" distR="0" simplePos="0" locked="0" layoutInCell="1" allowOverlap="1" relativeHeight="4">
            <wp:simplePos x="0" y="0"/>
            <wp:positionH relativeFrom="column">
              <wp:posOffset>4374515</wp:posOffset>
            </wp:positionH>
            <wp:positionV relativeFrom="paragraph">
              <wp:posOffset>-40005</wp:posOffset>
            </wp:positionV>
            <wp:extent cx="1461770" cy="1461770"/>
            <wp:effectExtent l="0" t="0" r="0" b="0"/>
            <wp:wrapNone/>
            <wp:docPr id="3" name="Grafi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2" descr=""/>
                    <pic:cNvPicPr>
                      <a:picLocks noChangeAspect="1" noChangeArrowheads="1"/>
                    </pic:cNvPicPr>
                  </pic:nvPicPr>
                  <pic:blipFill>
                    <a:blip r:embed="rId3"/>
                    <a:stretch>
                      <a:fillRect/>
                    </a:stretch>
                  </pic:blipFill>
                  <pic:spPr bwMode="auto">
                    <a:xfrm>
                      <a:off x="0" y="0"/>
                      <a:ext cx="1461770" cy="1461770"/>
                    </a:xfrm>
                    <a:prstGeom prst="rect">
                      <a:avLst/>
                    </a:prstGeom>
                    <a:noFill/>
                    <a:ln w="9525">
                      <a:noFill/>
                      <a:miter lim="800000"/>
                      <a:headEnd/>
                      <a:tailEnd/>
                    </a:ln>
                  </pic:spPr>
                </pic:pic>
              </a:graphicData>
            </a:graphic>
          </wp:anchor>
        </w:drawing>
      </w:r>
      <w:r>
        <w:rPr>
          <w:rFonts w:cs="Arial" w:ascii="Arial" w:hAnsi="Arial"/>
          <w:sz w:val="22"/>
          <w:szCs w:val="22"/>
          <w:lang w:val="zxx" w:eastAsia="zxx"/>
        </w:rPr>
        <w:tab/>
      </w:r>
      <w:r>
        <w:rPr>
          <w:rFonts w:cs="Arial" w:ascii="Arial" w:hAnsi="Arial"/>
          <w:sz w:val="22"/>
          <w:szCs w:val="22"/>
          <w:lang w:val="zxx" w:eastAsia="zxx"/>
        </w:rPr>
        <w:t xml:space="preserve">Das Netzwerk Kinderrechte wird finanziell unterstützt von der </w:t>
      </w:r>
    </w:p>
    <w:p>
      <w:pPr>
        <w:pStyle w:val="Normal"/>
        <w:spacing w:lineRule="auto" w:line="312"/>
        <w:ind w:left="265" w:right="0" w:hanging="252"/>
        <w:rPr/>
      </w:pPr>
      <w:r>
        <w:rPr>
          <w:rFonts w:cs="Arial" w:ascii="Arial" w:hAnsi="Arial"/>
          <w:sz w:val="22"/>
          <w:szCs w:val="22"/>
          <w:lang w:val="zxx" w:eastAsia="zxx"/>
        </w:rPr>
        <w:tab/>
        <w:t xml:space="preserve">Stadtjugendpflege Trier und dem </w:t>
        <w:br/>
        <w:t xml:space="preserve">Ministerium für Familie, Frauen, Jugend, Integration </w:t>
      </w:r>
    </w:p>
    <w:p>
      <w:pPr>
        <w:pStyle w:val="Normal"/>
        <w:spacing w:lineRule="auto" w:line="312"/>
        <w:ind w:left="265" w:right="0" w:hanging="252"/>
        <w:rPr/>
      </w:pPr>
      <w:r>
        <w:rPr>
          <w:rFonts w:cs="Arial" w:ascii="Arial" w:hAnsi="Arial"/>
          <w:sz w:val="22"/>
          <w:szCs w:val="22"/>
          <w:lang w:val="zxx" w:eastAsia="zxx"/>
        </w:rPr>
        <w:tab/>
        <w:t>und Verbraucherschutz des Landes Rheinland-Pfalz</w:t>
      </w:r>
    </w:p>
    <w:p>
      <w:pPr>
        <w:pStyle w:val="Normal"/>
        <w:spacing w:lineRule="auto" w:line="312"/>
        <w:ind w:left="265" w:right="0" w:hanging="252"/>
        <w:rPr/>
      </w:pPr>
      <w:r>
        <w:rPr>
          <w:rFonts w:cs="Arial" w:ascii="Arial" w:hAnsi="Arial"/>
          <w:b/>
          <w:bCs/>
          <w:sz w:val="22"/>
          <w:szCs w:val="22"/>
          <w:lang w:val="zxx" w:eastAsia="zxx"/>
        </w:rPr>
        <w:br/>
      </w:r>
      <w:r>
        <w:br w:type="page"/>
      </w:r>
    </w:p>
    <w:p>
      <w:pPr>
        <w:pStyle w:val="Normal"/>
        <w:spacing w:lineRule="auto" w:line="312"/>
        <w:rPr/>
      </w:pPr>
      <w:r>
        <w:rPr>
          <w:rFonts w:cs="Arial" w:ascii="Arial" w:hAnsi="Arial"/>
          <w:b/>
          <w:bCs/>
          <w:sz w:val="22"/>
          <w:szCs w:val="22"/>
          <w:lang w:val="zxx" w:eastAsia="zxx"/>
        </w:rPr>
        <w:t xml:space="preserve">Der </w:t>
      </w:r>
      <w:r>
        <w:rPr>
          <w:rFonts w:cs="Arial" w:ascii="Arial" w:hAnsi="Arial"/>
          <w:b/>
          <w:bCs/>
          <w:sz w:val="22"/>
          <w:szCs w:val="22"/>
          <w:lang w:val="zxx" w:eastAsia="zxx"/>
        </w:rPr>
        <w:t xml:space="preserve">Kinderrechtetag </w:t>
      </w:r>
      <w:r>
        <w:rPr>
          <w:rFonts w:cs="Arial" w:ascii="Arial" w:hAnsi="Arial"/>
          <w:b/>
          <w:bCs/>
          <w:sz w:val="22"/>
          <w:szCs w:val="22"/>
          <w:lang w:val="zxx" w:eastAsia="zxx"/>
        </w:rPr>
        <w:t>am 21. September 19</w:t>
      </w:r>
      <w:r>
        <w:rPr>
          <w:rFonts w:cs="Arial" w:ascii="Arial" w:hAnsi="Arial"/>
          <w:b/>
          <w:bCs/>
          <w:sz w:val="22"/>
          <w:szCs w:val="22"/>
          <w:lang w:val="zxx" w:eastAsia="zxx"/>
        </w:rPr>
        <w:t xml:space="preserve"> - </w:t>
      </w:r>
      <w:r>
        <w:rPr>
          <w:rFonts w:cs="Arial" w:ascii="Arial" w:hAnsi="Arial"/>
          <w:b/>
          <w:bCs/>
          <w:sz w:val="22"/>
          <w:szCs w:val="22"/>
          <w:lang w:val="zxx" w:eastAsia="zxx"/>
        </w:rPr>
        <w:t>Schirmherr</w:t>
      </w:r>
      <w:r>
        <w:rPr>
          <w:rFonts w:cs="Arial" w:ascii="Arial" w:hAnsi="Arial"/>
          <w:b/>
          <w:bCs/>
          <w:sz w:val="22"/>
          <w:szCs w:val="22"/>
          <w:lang w:val="zxx" w:eastAsia="zxx"/>
        </w:rPr>
        <w:t>:</w:t>
      </w:r>
      <w:r>
        <w:rPr>
          <w:rFonts w:cs="Arial" w:ascii="Arial" w:hAnsi="Arial"/>
          <w:b/>
          <w:bCs/>
          <w:sz w:val="22"/>
          <w:szCs w:val="22"/>
          <w:lang w:val="zxx" w:eastAsia="zxx"/>
        </w:rPr>
        <w:t xml:space="preserve"> Oberbürgermeister Wolfram Leibe</w:t>
      </w:r>
    </w:p>
    <w:p>
      <w:pPr>
        <w:pStyle w:val="Normal"/>
        <w:spacing w:lineRule="auto" w:line="312"/>
        <w:rPr>
          <w:rFonts w:ascii="Arial" w:hAnsi="Arial" w:cs="Arial"/>
          <w:b/>
          <w:b/>
          <w:bCs/>
          <w:sz w:val="22"/>
          <w:szCs w:val="22"/>
          <w:lang w:val="zxx" w:eastAsia="zxx"/>
        </w:rPr>
      </w:pPr>
      <w:r>
        <w:rPr>
          <w:rFonts w:cs="Arial" w:ascii="Arial" w:hAnsi="Arial"/>
          <w:b/>
          <w:bCs/>
          <w:sz w:val="22"/>
          <w:szCs w:val="22"/>
          <w:lang w:val="zxx" w:eastAsia="zxx"/>
        </w:rPr>
      </w:r>
    </w:p>
    <w:p>
      <w:pPr>
        <w:pStyle w:val="Normal"/>
        <w:spacing w:lineRule="auto" w:line="312"/>
        <w:ind w:left="212" w:right="0" w:hanging="226"/>
        <w:rPr/>
      </w:pPr>
      <w:r>
        <w:rPr>
          <w:rFonts w:cs="Arial" w:ascii="Arial" w:hAnsi="Arial"/>
          <w:sz w:val="22"/>
          <w:szCs w:val="22"/>
          <w:lang w:val="zxx" w:eastAsia="zxx"/>
        </w:rPr>
        <w:t xml:space="preserve">Der </w:t>
      </w:r>
      <w:r>
        <w:rPr>
          <w:rFonts w:cs="Arial" w:ascii="Arial" w:hAnsi="Arial"/>
          <w:b/>
          <w:bCs/>
          <w:sz w:val="22"/>
          <w:szCs w:val="22"/>
          <w:lang w:val="zxx" w:eastAsia="zxx"/>
        </w:rPr>
        <w:t>Schwerpunkt</w:t>
      </w:r>
      <w:r>
        <w:rPr>
          <w:rFonts w:cs="Arial" w:ascii="Arial" w:hAnsi="Arial"/>
          <w:sz w:val="22"/>
          <w:szCs w:val="22"/>
          <w:lang w:val="zxx" w:eastAsia="zxx"/>
        </w:rPr>
        <w:t xml:space="preserve"> der diesjährigen rheinland-pfälzischen Woche der Kinderrechte  </w:t>
      </w:r>
    </w:p>
    <w:p>
      <w:pPr>
        <w:pStyle w:val="Normal"/>
        <w:spacing w:lineRule="auto" w:line="312"/>
        <w:ind w:left="212" w:right="0" w:hanging="226"/>
        <w:rPr/>
      </w:pPr>
      <w:r>
        <w:rPr>
          <w:rFonts w:ascii="Arial" w:hAnsi="Arial"/>
          <w:b w:val="false"/>
          <w:bCs w:val="false"/>
          <w:sz w:val="22"/>
          <w:szCs w:val="22"/>
        </w:rPr>
        <w:t xml:space="preserve">Art. </w:t>
      </w:r>
      <w:r>
        <w:rPr>
          <w:rFonts w:ascii="Arial" w:hAnsi="Arial"/>
          <w:b w:val="false"/>
          <w:bCs w:val="false"/>
          <w:sz w:val="22"/>
          <w:szCs w:val="22"/>
        </w:rPr>
        <w:t>22</w:t>
      </w:r>
      <w:r>
        <w:rPr>
          <w:rFonts w:ascii="Arial" w:hAnsi="Arial"/>
          <w:b w:val="false"/>
          <w:bCs w:val="false"/>
          <w:sz w:val="22"/>
          <w:szCs w:val="22"/>
        </w:rPr>
        <w:t xml:space="preserve"> der UN-Kinderrechtskonvention in Kindersprache: </w:t>
      </w:r>
      <w:r>
        <w:rPr>
          <w:rFonts w:ascii="Arial" w:hAnsi="Arial"/>
          <w:b/>
          <w:bCs/>
          <w:sz w:val="22"/>
          <w:szCs w:val="22"/>
        </w:rPr>
        <w:t>"</w:t>
      </w:r>
      <w:r>
        <w:rPr>
          <w:rFonts w:ascii="Arial" w:hAnsi="Arial"/>
          <w:b/>
          <w:bCs/>
          <w:sz w:val="22"/>
          <w:szCs w:val="22"/>
        </w:rPr>
        <w:t xml:space="preserve">Gleiches Recht für alle </w:t>
      </w:r>
      <w:r>
        <w:rPr>
          <w:rFonts w:ascii="Arial" w:hAnsi="Arial"/>
          <w:b/>
          <w:bCs/>
          <w:sz w:val="22"/>
          <w:szCs w:val="22"/>
        </w:rPr>
        <w:t>Kinder"</w:t>
      </w:r>
    </w:p>
    <w:p>
      <w:pPr>
        <w:pStyle w:val="Normal"/>
        <w:spacing w:lineRule="auto" w:line="312"/>
        <w:ind w:left="212" w:right="0" w:hanging="226"/>
        <w:rPr>
          <w:rFonts w:ascii="Arial" w:hAnsi="Arial" w:cs="Arial"/>
          <w:b/>
          <w:b/>
          <w:bCs/>
          <w:sz w:val="22"/>
          <w:szCs w:val="22"/>
          <w:lang w:val="de-DE" w:eastAsia="de-DE"/>
        </w:rPr>
      </w:pPr>
      <w:r>
        <w:rPr/>
      </w:r>
    </w:p>
    <w:p>
      <w:pPr>
        <w:pStyle w:val="Normal"/>
        <w:spacing w:lineRule="auto" w:line="312"/>
        <w:ind w:left="212" w:right="0" w:hanging="226"/>
        <w:rPr/>
      </w:pPr>
      <w:r>
        <w:rPr>
          <w:rFonts w:cs="Arial" w:ascii="Arial" w:hAnsi="Arial"/>
          <w:b/>
          <w:bCs/>
          <w:sz w:val="22"/>
          <w:szCs w:val="22"/>
          <w:lang w:val="de-DE" w:eastAsia="de-DE"/>
        </w:rPr>
        <w:t>Geplante Aktionen:</w:t>
      </w:r>
      <w:r>
        <w:rPr>
          <w:rFonts w:cs="Arial" w:ascii="Arial" w:hAnsi="Arial"/>
          <w:sz w:val="22"/>
          <w:szCs w:val="22"/>
          <w:lang w:val="de-DE" w:eastAsia="de-DE"/>
        </w:rPr>
        <w:t xml:space="preserve"> </w:t>
      </w:r>
    </w:p>
    <w:p>
      <w:pPr>
        <w:pStyle w:val="Normal"/>
        <w:widowControl w:val="false"/>
        <w:suppressAutoHyphens w:val="true"/>
        <w:overflowPunct w:val="true"/>
        <w:bidi w:val="0"/>
        <w:spacing w:lineRule="auto" w:line="312"/>
        <w:ind w:left="227" w:right="0" w:hanging="227"/>
        <w:jc w:val="left"/>
        <w:rPr>
          <w:b w:val="false"/>
          <w:b w:val="false"/>
          <w:bCs w:val="false"/>
        </w:rPr>
      </w:pPr>
      <w:r>
        <w:rPr>
          <w:rFonts w:cs="Arial" w:ascii="Arial" w:hAnsi="Arial"/>
          <w:b w:val="false"/>
          <w:bCs w:val="false"/>
          <w:sz w:val="22"/>
          <w:szCs w:val="22"/>
          <w:lang w:val="de-DE" w:eastAsia="de-DE"/>
        </w:rPr>
        <w:t xml:space="preserve">- </w:t>
      </w:r>
      <w:r>
        <w:rPr>
          <w:rFonts w:cs="Arial" w:ascii="Arial" w:hAnsi="Arial"/>
          <w:b w:val="false"/>
          <w:bCs w:val="false"/>
          <w:color w:val="800000"/>
          <w:sz w:val="22"/>
          <w:szCs w:val="22"/>
          <w:lang w:val="de-DE" w:eastAsia="de-DE"/>
        </w:rPr>
        <w:t xml:space="preserve">Von </w:t>
      </w:r>
      <w:r>
        <w:rPr>
          <w:rFonts w:cs="Arial" w:ascii="Arial" w:hAnsi="Arial"/>
          <w:b/>
          <w:bCs/>
          <w:color w:val="800000"/>
          <w:sz w:val="22"/>
          <w:szCs w:val="22"/>
          <w:lang w:val="de-DE" w:eastAsia="de-DE"/>
        </w:rPr>
        <w:t xml:space="preserve">14-16 Uhr wir der Jugendmigrationsdienst </w:t>
      </w:r>
      <w:r>
        <w:rPr>
          <w:rFonts w:cs="Arial" w:ascii="Arial" w:hAnsi="Arial"/>
          <w:b w:val="false"/>
          <w:bCs w:val="false"/>
          <w:color w:val="800000"/>
          <w:sz w:val="22"/>
          <w:szCs w:val="22"/>
          <w:lang w:val="de-DE" w:eastAsia="de-DE"/>
        </w:rPr>
        <w:t xml:space="preserve">des Caritasverbandes Trier zugewanderte Kinder und Jugendliche aus aller Welt über ihre Rechte und Möglichkeiten informieren. </w:t>
      </w:r>
    </w:p>
    <w:p>
      <w:pPr>
        <w:pStyle w:val="Normal"/>
        <w:widowControl w:val="false"/>
        <w:suppressAutoHyphens w:val="true"/>
        <w:overflowPunct w:val="true"/>
        <w:bidi w:val="0"/>
        <w:spacing w:lineRule="auto" w:line="312"/>
        <w:ind w:left="227" w:right="0" w:hanging="227"/>
        <w:jc w:val="left"/>
        <w:rPr/>
      </w:pPr>
      <w:r>
        <w:rPr>
          <w:rFonts w:cs="Arial" w:ascii="Arial" w:hAnsi="Arial"/>
          <w:sz w:val="22"/>
          <w:szCs w:val="22"/>
          <w:lang w:val="de-DE" w:eastAsia="de-DE"/>
        </w:rPr>
        <w:t>- A</w:t>
      </w:r>
      <w:r>
        <w:rPr>
          <w:rFonts w:cs="Arial" w:ascii="Arial" w:hAnsi="Arial"/>
          <w:sz w:val="22"/>
          <w:szCs w:val="22"/>
          <w:lang w:val="de-DE" w:eastAsia="de-DE"/>
        </w:rPr>
        <w:t xml:space="preserve">uf dem Kornmarkt wird barrierefreies Spielen und Verweilen für Kinder angeboten. Spiele ohne Sprache, für Kinder mit den unterschiedlichsten Handicaps und kulturellen Hintergünden. </w:t>
      </w:r>
    </w:p>
    <w:p>
      <w:pPr>
        <w:pStyle w:val="Normal"/>
        <w:widowControl w:val="false"/>
        <w:suppressAutoHyphens w:val="true"/>
        <w:overflowPunct w:val="true"/>
        <w:bidi w:val="0"/>
        <w:spacing w:lineRule="auto" w:line="312"/>
        <w:ind w:left="227" w:right="0" w:hanging="227"/>
        <w:jc w:val="left"/>
        <w:rPr/>
      </w:pPr>
      <w:r>
        <w:rPr>
          <w:rFonts w:cs="Arial" w:ascii="Arial" w:hAnsi="Arial"/>
          <w:sz w:val="22"/>
          <w:szCs w:val="22"/>
          <w:lang w:val="de-DE" w:eastAsia="de-DE"/>
        </w:rPr>
        <w:t xml:space="preserve">- </w:t>
      </w:r>
      <w:r>
        <w:rPr>
          <w:rFonts w:cs="Arial" w:ascii="Arial" w:hAnsi="Arial"/>
          <w:color w:val="800000"/>
          <w:sz w:val="22"/>
          <w:szCs w:val="22"/>
          <w:lang w:val="de-DE" w:eastAsia="de-DE"/>
        </w:rPr>
        <w:t>Es gibt Informationen über kostenlose und ermäßigte Kultur- und Freizeitangebote in Trier</w:t>
        <w:br/>
        <w:t>für von Armut bedrohte Familien</w:t>
      </w:r>
    </w:p>
    <w:p>
      <w:pPr>
        <w:pStyle w:val="Normal"/>
        <w:widowControl w:val="false"/>
        <w:suppressAutoHyphens w:val="true"/>
        <w:overflowPunct w:val="true"/>
        <w:bidi w:val="0"/>
        <w:spacing w:lineRule="auto" w:line="312"/>
        <w:ind w:left="227" w:right="0" w:hanging="227"/>
        <w:jc w:val="left"/>
        <w:rPr/>
      </w:pPr>
      <w:r>
        <w:rPr>
          <w:rFonts w:cs="Arial" w:ascii="Arial" w:hAnsi="Arial"/>
          <w:sz w:val="22"/>
          <w:szCs w:val="22"/>
          <w:lang w:val="de-DE" w:eastAsia="de-DE"/>
        </w:rPr>
        <w:t>- Kinderrechte werden in verschiedenen Sprachen, Gebärden UND in leichter Sprache erklärt</w:t>
      </w:r>
    </w:p>
    <w:p>
      <w:pPr>
        <w:pStyle w:val="Normal"/>
        <w:widowControl w:val="false"/>
        <w:suppressAutoHyphens w:val="true"/>
        <w:overflowPunct w:val="true"/>
        <w:bidi w:val="0"/>
        <w:spacing w:lineRule="auto" w:line="312"/>
        <w:ind w:left="227" w:right="0" w:hanging="227"/>
        <w:jc w:val="left"/>
        <w:rPr/>
      </w:pPr>
      <w:r>
        <w:rPr>
          <w:rFonts w:cs="Arial" w:ascii="Arial" w:hAnsi="Arial"/>
          <w:sz w:val="22"/>
          <w:szCs w:val="22"/>
          <w:lang w:val="de-DE" w:eastAsia="de-DE"/>
        </w:rPr>
        <w:t>-</w:t>
      </w:r>
      <w:r>
        <w:rPr>
          <w:rFonts w:cs="Arial" w:ascii="Arial" w:hAnsi="Arial"/>
          <w:sz w:val="22"/>
          <w:szCs w:val="22"/>
          <w:lang w:val="de-DE" w:eastAsia="de-DE"/>
        </w:rPr>
        <w:t xml:space="preserve"> Kinder stehen ein für Ihre Meinung: Eine Kinderrechte-Demo für alle - von Kindern für Kinder </w:t>
      </w:r>
    </w:p>
    <w:p>
      <w:pPr>
        <w:pStyle w:val="Normal"/>
        <w:widowControl w:val="false"/>
        <w:suppressAutoHyphens w:val="true"/>
        <w:overflowPunct w:val="true"/>
        <w:bidi w:val="0"/>
        <w:spacing w:lineRule="auto" w:line="312"/>
        <w:ind w:left="227" w:right="0" w:hanging="227"/>
        <w:jc w:val="left"/>
        <w:rPr/>
      </w:pPr>
      <w:r>
        <w:rPr>
          <w:rFonts w:cs="Arial" w:ascii="Arial" w:hAnsi="Arial"/>
          <w:b/>
          <w:bCs/>
          <w:sz w:val="22"/>
          <w:szCs w:val="22"/>
          <w:lang w:val="de-DE" w:eastAsia="de-DE"/>
        </w:rPr>
        <w:t>Eben: Gleiches Recht für alle Kinder</w:t>
      </w:r>
    </w:p>
    <w:p>
      <w:pPr>
        <w:pStyle w:val="Normal"/>
        <w:spacing w:lineRule="auto" w:line="312"/>
        <w:jc w:val="left"/>
        <w:rPr>
          <w:rFonts w:ascii="Arial" w:hAnsi="Arial" w:cs="Arial"/>
          <w:sz w:val="22"/>
          <w:szCs w:val="22"/>
          <w:lang w:val="de-DE" w:eastAsia="de-DE"/>
        </w:rPr>
      </w:pPr>
      <w:r>
        <w:rPr/>
      </w:r>
    </w:p>
    <w:p>
      <w:pPr>
        <w:pStyle w:val="Einzug"/>
        <w:spacing w:lineRule="auto" w:line="312"/>
        <w:ind w:left="170" w:right="0" w:hanging="170"/>
        <w:jc w:val="left"/>
        <w:rPr/>
      </w:pPr>
      <w:r>
        <w:rPr>
          <w:rFonts w:cs="Arial"/>
          <w:b/>
          <w:bCs/>
          <w:color w:val="00000A"/>
          <w:sz w:val="22"/>
          <w:szCs w:val="22"/>
          <w:u w:val="none"/>
          <w:lang w:val="de-DE" w:eastAsia="de-DE"/>
        </w:rPr>
        <w:t>F</w:t>
      </w:r>
      <w:r>
        <w:rPr>
          <w:rFonts w:cs="Arial"/>
          <w:b/>
          <w:bCs/>
          <w:color w:val="00000A"/>
          <w:sz w:val="22"/>
          <w:szCs w:val="22"/>
          <w:u w:val="none"/>
          <w:lang w:val="de-DE" w:eastAsia="de-DE"/>
        </w:rPr>
        <w:t xml:space="preserve">amilienzentrum fidibus: </w:t>
      </w:r>
      <w:r>
        <w:rPr>
          <w:rFonts w:cs="Arial"/>
          <w:b w:val="false"/>
          <w:bCs w:val="false"/>
          <w:color w:val="800000"/>
          <w:sz w:val="22"/>
          <w:szCs w:val="22"/>
          <w:u w:val="none"/>
          <w:lang w:val="de-DE" w:eastAsia="de-DE"/>
        </w:rPr>
        <w:t>Kinderrechtelied zum Mitsingen -  mit Tönen UND Gebärden.</w:t>
      </w:r>
      <w:r>
        <w:rPr>
          <w:rFonts w:cs="Arial"/>
          <w:b w:val="false"/>
          <w:bCs w:val="false"/>
          <w:color w:val="00000A"/>
          <w:sz w:val="22"/>
          <w:szCs w:val="22"/>
          <w:u w:val="none"/>
          <w:lang w:val="de-DE" w:eastAsia="de-DE"/>
        </w:rPr>
        <w:t xml:space="preserve"> Außerdem gibt es hier  Infos zu den Kinderrechten in </w:t>
      </w:r>
      <w:r>
        <w:rPr>
          <w:rFonts w:cs="Arial"/>
          <w:b w:val="false"/>
          <w:bCs w:val="false"/>
          <w:color w:val="800000"/>
          <w:sz w:val="22"/>
          <w:szCs w:val="22"/>
          <w:u w:val="none"/>
          <w:lang w:val="de-DE" w:eastAsia="de-DE"/>
        </w:rPr>
        <w:t xml:space="preserve">leichter Sprache </w:t>
      </w:r>
      <w:r>
        <w:rPr>
          <w:rFonts w:cs="Arial"/>
          <w:b w:val="false"/>
          <w:bCs w:val="false"/>
          <w:color w:val="00000A"/>
          <w:sz w:val="22"/>
          <w:szCs w:val="22"/>
          <w:u w:val="none"/>
          <w:lang w:val="de-DE" w:eastAsia="de-DE"/>
        </w:rPr>
        <w:t xml:space="preserve">und mit </w:t>
      </w:r>
      <w:r>
        <w:rPr>
          <w:rFonts w:cs="Arial"/>
          <w:b w:val="false"/>
          <w:bCs w:val="false"/>
          <w:color w:val="800000"/>
          <w:sz w:val="22"/>
          <w:szCs w:val="22"/>
          <w:u w:val="none"/>
          <w:lang w:val="de-DE" w:eastAsia="de-DE"/>
        </w:rPr>
        <w:t>Gebärdenfotos</w:t>
      </w:r>
      <w:r>
        <w:rPr>
          <w:rFonts w:cs="Arial"/>
          <w:b w:val="false"/>
          <w:bCs w:val="false"/>
          <w:color w:val="00000A"/>
          <w:sz w:val="22"/>
          <w:szCs w:val="22"/>
          <w:u w:val="none"/>
          <w:lang w:val="de-DE" w:eastAsia="de-DE"/>
        </w:rPr>
        <w:t>. Erstmals wird hier das von Trierer Kindern gestaltete Kinderrechtebuch vorgestellt.</w:t>
      </w:r>
    </w:p>
    <w:p>
      <w:pPr>
        <w:pStyle w:val="Einzug"/>
        <w:spacing w:lineRule="auto" w:line="312"/>
        <w:ind w:left="170" w:right="0" w:hanging="170"/>
        <w:jc w:val="left"/>
        <w:rPr/>
      </w:pPr>
      <w:r>
        <w:rPr>
          <w:rFonts w:cs="Arial"/>
          <w:b/>
          <w:bCs/>
          <w:color w:val="00000A"/>
          <w:sz w:val="22"/>
          <w:szCs w:val="22"/>
          <w:u w:val="none"/>
          <w:lang w:val="de-DE" w:eastAsia="de-DE"/>
        </w:rPr>
        <w:t>Jugendwerk Don Bosco Trier"</w:t>
      </w:r>
      <w:r>
        <w:rPr>
          <w:rFonts w:cs="Arial"/>
          <w:b w:val="false"/>
          <w:bCs w:val="false"/>
          <w:color w:val="00000A"/>
          <w:sz w:val="22"/>
          <w:szCs w:val="22"/>
          <w:u w:val="none"/>
          <w:lang w:val="de-DE" w:eastAsia="de-DE"/>
        </w:rPr>
        <w:t xml:space="preserve"> </w:t>
      </w:r>
      <w:r>
        <w:rPr>
          <w:rFonts w:cs="Arial"/>
          <w:b w:val="false"/>
          <w:bCs w:val="false"/>
          <w:color w:val="00000A"/>
          <w:sz w:val="22"/>
          <w:szCs w:val="22"/>
          <w:u w:val="none"/>
          <w:lang w:val="de-DE" w:eastAsia="de-DE"/>
        </w:rPr>
        <w:t xml:space="preserve">arbeiten mit Speckstein </w:t>
      </w:r>
      <w:r>
        <w:rPr>
          <w:rFonts w:cs="Arial"/>
          <w:b w:val="false"/>
          <w:bCs w:val="false"/>
          <w:color w:val="00000A"/>
          <w:sz w:val="22"/>
          <w:szCs w:val="22"/>
          <w:u w:val="none"/>
          <w:lang w:val="de-DE" w:eastAsia="de-DE"/>
        </w:rPr>
        <w:t>und freies Spiel: kreativ sein ohne Vorgabe, nach eigenen Wünschen</w:t>
      </w:r>
    </w:p>
    <w:p>
      <w:pPr>
        <w:pStyle w:val="Einzug"/>
        <w:spacing w:lineRule="auto" w:line="312"/>
        <w:ind w:left="170" w:right="0" w:hanging="170"/>
        <w:jc w:val="left"/>
        <w:rPr/>
      </w:pPr>
      <w:r>
        <w:rPr>
          <w:rFonts w:cs="Arial"/>
          <w:b/>
          <w:bCs/>
          <w:color w:val="00000A"/>
          <w:sz w:val="22"/>
          <w:szCs w:val="22"/>
          <w:u w:val="none"/>
          <w:lang w:val="de-DE" w:eastAsia="de-DE"/>
        </w:rPr>
        <w:t xml:space="preserve">Katholische Familienbildungsstätte: </w:t>
      </w:r>
      <w:r>
        <w:rPr>
          <w:rFonts w:cs="Arial"/>
          <w:b w:val="false"/>
          <w:bCs w:val="false"/>
          <w:color w:val="00000A"/>
          <w:sz w:val="22"/>
          <w:szCs w:val="22"/>
          <w:u w:val="none"/>
          <w:lang w:val="de-DE" w:eastAsia="de-DE"/>
        </w:rPr>
        <w:t>hier gestalten Kinder aus ihren eigenen Umrissen eine Kindergirlande, um die Vielfalt der Menschen aufzuzeigen.</w:t>
      </w:r>
    </w:p>
    <w:p>
      <w:pPr>
        <w:pStyle w:val="Einzug"/>
        <w:spacing w:lineRule="auto" w:line="312"/>
        <w:ind w:left="170" w:right="0" w:hanging="170"/>
        <w:jc w:val="left"/>
        <w:rPr/>
      </w:pPr>
      <w:r>
        <w:rPr>
          <w:rFonts w:cs="Arial"/>
          <w:b/>
          <w:bCs/>
          <w:color w:val="00000A"/>
          <w:sz w:val="22"/>
          <w:szCs w:val="22"/>
          <w:u w:val="none"/>
          <w:lang w:val="de-DE" w:eastAsia="de-DE"/>
        </w:rPr>
        <w:t xml:space="preserve">Deutscher Kinderschutzbund, Orts- und Kreisverband Trier e.V. </w:t>
      </w:r>
      <w:r>
        <w:rPr>
          <w:rFonts w:cs="Arial"/>
          <w:b/>
          <w:bCs/>
          <w:color w:val="00000A"/>
          <w:sz w:val="22"/>
          <w:szCs w:val="22"/>
          <w:u w:val="none"/>
          <w:lang w:val="de-DE" w:eastAsia="de-DE"/>
        </w:rPr>
        <w:t xml:space="preserve">: </w:t>
      </w:r>
      <w:r>
        <w:rPr>
          <w:rFonts w:cs="Arial"/>
          <w:b w:val="false"/>
          <w:bCs w:val="false"/>
          <w:color w:val="00000A"/>
          <w:sz w:val="22"/>
          <w:szCs w:val="22"/>
          <w:u w:val="none"/>
          <w:lang w:val="de-DE" w:eastAsia="de-DE"/>
        </w:rPr>
        <w:t>Gestalten von Türschildern zum Schutz der Privatsphäre</w:t>
      </w:r>
    </w:p>
    <w:p>
      <w:pPr>
        <w:pStyle w:val="Einzug"/>
        <w:spacing w:lineRule="auto" w:line="312"/>
        <w:ind w:left="170" w:right="0" w:hanging="170"/>
        <w:jc w:val="left"/>
        <w:rPr/>
      </w:pPr>
      <w:r>
        <w:rPr>
          <w:rFonts w:cs="Arial"/>
          <w:b/>
          <w:bCs/>
          <w:color w:val="00000A"/>
          <w:sz w:val="22"/>
          <w:szCs w:val="22"/>
          <w:u w:val="none"/>
          <w:lang w:val="de-DE" w:eastAsia="de-DE"/>
        </w:rPr>
        <w:t>Deutsche Pfadfinderschaft St. Georg – Diözesanverband Trier</w:t>
      </w:r>
      <w:r>
        <w:rPr>
          <w:rFonts w:cs="Arial"/>
          <w:b w:val="false"/>
          <w:bCs w:val="false"/>
          <w:color w:val="00000A"/>
          <w:sz w:val="22"/>
          <w:szCs w:val="22"/>
          <w:u w:val="none"/>
          <w:lang w:val="de-DE" w:eastAsia="de-DE"/>
        </w:rPr>
        <w:t xml:space="preserve">: : </w:t>
      </w:r>
      <w:r>
        <w:rPr>
          <w:rFonts w:cs="Arial"/>
          <w:b w:val="false"/>
          <w:bCs w:val="false"/>
          <w:color w:val="800000"/>
          <w:sz w:val="22"/>
          <w:szCs w:val="22"/>
          <w:u w:val="none"/>
          <w:lang w:val="de-DE" w:eastAsia="de-DE"/>
        </w:rPr>
        <w:t>Willkommensschilder in verschiedenen Sprachen werden hergestellt</w:t>
      </w:r>
    </w:p>
    <w:p>
      <w:pPr>
        <w:pStyle w:val="Einzug"/>
        <w:spacing w:lineRule="auto" w:line="312"/>
        <w:ind w:left="170" w:right="0" w:hanging="170"/>
        <w:jc w:val="left"/>
        <w:rPr/>
      </w:pPr>
      <w:r>
        <w:rPr>
          <w:rFonts w:cs="Arial"/>
          <w:b/>
          <w:bCs/>
          <w:color w:val="00000A"/>
          <w:sz w:val="22"/>
          <w:szCs w:val="22"/>
          <w:u w:val="none"/>
          <w:lang w:val="de-DE" w:eastAsia="de-DE"/>
        </w:rPr>
        <w:t xml:space="preserve">AURYN: </w:t>
      </w:r>
      <w:r>
        <w:rPr>
          <w:rFonts w:cs="Arial"/>
          <w:b w:val="false"/>
          <w:bCs w:val="false"/>
          <w:color w:val="00000A"/>
          <w:sz w:val="22"/>
          <w:szCs w:val="22"/>
          <w:u w:val="none"/>
          <w:lang w:val="de-DE" w:eastAsia="de-DE"/>
        </w:rPr>
        <w:t>Freies Malen auf Leinwand</w:t>
      </w:r>
    </w:p>
    <w:p>
      <w:pPr>
        <w:pStyle w:val="Einzug"/>
        <w:spacing w:lineRule="auto" w:line="312"/>
        <w:ind w:left="170" w:right="0" w:hanging="170"/>
        <w:jc w:val="left"/>
        <w:rPr/>
      </w:pPr>
      <w:r>
        <w:rPr>
          <w:rFonts w:cs="Arial"/>
          <w:b/>
          <w:bCs/>
          <w:color w:val="00000A"/>
          <w:sz w:val="22"/>
          <w:szCs w:val="22"/>
          <w:u w:val="none"/>
          <w:lang w:val="de-DE" w:eastAsia="de-DE"/>
        </w:rPr>
        <w:t xml:space="preserve">Fachstelle Kinder- und Jugendschutz: </w:t>
      </w:r>
      <w:r>
        <w:rPr>
          <w:rFonts w:cs="Arial"/>
          <w:b w:val="false"/>
          <w:bCs w:val="false"/>
          <w:color w:val="00000A"/>
          <w:sz w:val="22"/>
          <w:szCs w:val="22"/>
          <w:u w:val="none"/>
          <w:lang w:val="de-DE" w:eastAsia="de-DE"/>
        </w:rPr>
        <w:t>ein Kinderrechtequiz am Glücksrad lädt zum Mitmachen ein</w:t>
      </w:r>
      <w:r>
        <w:rPr>
          <w:rFonts w:cs="Arial"/>
          <w:b w:val="false"/>
          <w:bCs w:val="false"/>
          <w:color w:val="00000A"/>
          <w:sz w:val="22"/>
          <w:szCs w:val="22"/>
          <w:u w:val="none"/>
          <w:lang w:val="de-DE" w:eastAsia="de-DE"/>
        </w:rPr>
        <w:t xml:space="preserve"> und ein Kinderrechtefilm zum Verweilen</w:t>
      </w:r>
    </w:p>
    <w:p>
      <w:pPr>
        <w:pStyle w:val="Einzug"/>
        <w:tabs>
          <w:tab w:val="left" w:pos="30" w:leader="none"/>
        </w:tabs>
        <w:spacing w:lineRule="auto" w:line="312"/>
        <w:ind w:left="170" w:right="0" w:hanging="170"/>
        <w:jc w:val="left"/>
        <w:rPr/>
      </w:pPr>
      <w:r>
        <w:rPr>
          <w:rFonts w:cs="Arial"/>
          <w:b/>
          <w:bCs/>
          <w:color w:val="00000A"/>
          <w:sz w:val="22"/>
          <w:szCs w:val="22"/>
          <w:u w:val="none"/>
          <w:lang w:val="de-DE" w:eastAsia="de-DE"/>
        </w:rPr>
        <w:t>Naturfreunde Trier-Quint e.V.</w:t>
      </w:r>
      <w:r>
        <w:rPr>
          <w:rFonts w:cs="Arial"/>
          <w:b w:val="false"/>
          <w:bCs w:val="false"/>
          <w:color w:val="00000A"/>
          <w:sz w:val="22"/>
          <w:szCs w:val="22"/>
          <w:u w:val="none"/>
          <w:lang w:val="de-DE" w:eastAsia="de-DE"/>
        </w:rPr>
        <w:t xml:space="preserve"> </w:t>
      </w:r>
      <w:r>
        <w:rPr>
          <w:rFonts w:cs="Arial"/>
          <w:b w:val="false"/>
          <w:bCs w:val="false"/>
          <w:color w:val="00000A"/>
          <w:sz w:val="22"/>
          <w:szCs w:val="22"/>
          <w:u w:val="none"/>
          <w:lang w:val="de-DE" w:eastAsia="de-DE"/>
        </w:rPr>
        <w:t>kreativ setzen die Kinder sich hier mit dem Kinderrechte auf Familie und ein Zuhause auseinander</w:t>
      </w:r>
    </w:p>
    <w:p>
      <w:pPr>
        <w:pStyle w:val="Einzug"/>
        <w:tabs>
          <w:tab w:val="left" w:pos="30" w:leader="none"/>
        </w:tabs>
        <w:spacing w:lineRule="auto" w:line="312"/>
        <w:ind w:left="170" w:right="0" w:hanging="170"/>
        <w:jc w:val="left"/>
        <w:rPr/>
      </w:pPr>
      <w:r>
        <w:rPr>
          <w:rFonts w:cs="Arial"/>
          <w:b/>
          <w:bCs/>
          <w:color w:val="00000A"/>
          <w:sz w:val="22"/>
          <w:szCs w:val="22"/>
          <w:u w:val="none"/>
          <w:lang w:val="de-DE" w:eastAsia="de-DE"/>
        </w:rPr>
        <w:t xml:space="preserve">Toupi Group </w:t>
      </w:r>
      <w:r>
        <w:rPr>
          <w:rFonts w:cs="Arial"/>
          <w:b w:val="false"/>
          <w:bCs w:val="false"/>
          <w:color w:val="00000A"/>
          <w:sz w:val="22"/>
          <w:szCs w:val="22"/>
          <w:u w:val="none"/>
          <w:lang w:val="de-DE" w:eastAsia="de-DE"/>
        </w:rPr>
        <w:t xml:space="preserve"> hier können Kinder ihre eigene Kinderrechtetasche gestalten und die Info-Materialien und Kunstwerke des Tages darin mit nach Hause nehmen</w:t>
      </w:r>
    </w:p>
    <w:p>
      <w:pPr>
        <w:pStyle w:val="Einzug"/>
        <w:tabs>
          <w:tab w:val="left" w:pos="30" w:leader="none"/>
        </w:tabs>
        <w:spacing w:lineRule="auto" w:line="312"/>
        <w:ind w:left="170" w:right="0" w:hanging="170"/>
        <w:jc w:val="left"/>
        <w:rPr/>
      </w:pPr>
      <w:r>
        <w:rPr>
          <w:rFonts w:cs="Arial"/>
          <w:b/>
          <w:bCs/>
          <w:color w:val="00000A"/>
          <w:sz w:val="22"/>
          <w:szCs w:val="22"/>
          <w:u w:val="none"/>
          <w:lang w:val="de-DE" w:eastAsia="de-DE"/>
        </w:rPr>
        <w:t>Balu und Du - Caritasverband Trier e.V.</w:t>
      </w:r>
      <w:r>
        <w:rPr>
          <w:rFonts w:cs="Arial"/>
          <w:b w:val="false"/>
          <w:bCs w:val="false"/>
          <w:color w:val="00000A"/>
          <w:sz w:val="22"/>
          <w:szCs w:val="22"/>
          <w:u w:val="none"/>
          <w:lang w:val="de-DE" w:eastAsia="de-DE"/>
        </w:rPr>
        <w:t xml:space="preserve"> : </w:t>
      </w:r>
      <w:r>
        <w:rPr>
          <w:rFonts w:cs="Arial"/>
          <w:b w:val="false"/>
          <w:bCs w:val="false"/>
          <w:color w:val="00000A"/>
          <w:sz w:val="22"/>
          <w:szCs w:val="22"/>
          <w:u w:val="none"/>
          <w:lang w:val="de-DE" w:eastAsia="de-DE"/>
        </w:rPr>
        <w:t>hier können Kinder beim Spielen und Malen erholen und zur Ruhe kommen</w:t>
      </w:r>
    </w:p>
    <w:p>
      <w:pPr>
        <w:pStyle w:val="Einzug"/>
        <w:tabs>
          <w:tab w:val="left" w:pos="30" w:leader="none"/>
        </w:tabs>
        <w:spacing w:lineRule="auto" w:line="312"/>
        <w:ind w:left="170" w:right="0" w:hanging="170"/>
        <w:jc w:val="left"/>
        <w:rPr/>
      </w:pPr>
      <w:r>
        <w:rPr>
          <w:rFonts w:cs="Arial"/>
          <w:b/>
          <w:bCs/>
          <w:color w:val="00000A"/>
          <w:sz w:val="22"/>
          <w:szCs w:val="22"/>
          <w:u w:val="none"/>
          <w:lang w:val="de-DE" w:eastAsia="de-DE"/>
        </w:rPr>
        <w:t>triki-büro:</w:t>
      </w:r>
      <w:r>
        <w:rPr>
          <w:rFonts w:cs="Arial"/>
          <w:b/>
          <w:bCs/>
          <w:color w:val="00000A"/>
          <w:sz w:val="22"/>
          <w:szCs w:val="22"/>
          <w:u w:val="none"/>
          <w:lang w:val="de-DE" w:eastAsia="de-DE"/>
        </w:rPr>
        <w:t xml:space="preserve"> </w:t>
      </w:r>
      <w:r>
        <w:rPr>
          <w:rFonts w:cs="Arial"/>
          <w:b/>
          <w:bCs/>
          <w:color w:val="800000"/>
          <w:sz w:val="22"/>
          <w:szCs w:val="22"/>
          <w:u w:val="none"/>
          <w:lang w:val="de-DE" w:eastAsia="de-DE"/>
        </w:rPr>
        <w:t xml:space="preserve">Fotoaktion </w:t>
      </w:r>
      <w:r>
        <w:rPr>
          <w:rFonts w:cs="Arial"/>
          <w:b/>
          <w:bCs/>
          <w:color w:val="800000"/>
          <w:sz w:val="22"/>
          <w:szCs w:val="22"/>
          <w:u w:val="none"/>
          <w:lang w:val="de-DE" w:eastAsia="de-DE"/>
        </w:rPr>
        <w:t xml:space="preserve">Kinderrechte ins Grundgesetzt! </w:t>
      </w:r>
      <w:r>
        <w:rPr>
          <w:rFonts w:cs="Arial"/>
          <w:b w:val="false"/>
          <w:bCs w:val="false"/>
          <w:color w:val="00000A"/>
          <w:sz w:val="22"/>
          <w:szCs w:val="22"/>
          <w:u w:val="none"/>
          <w:lang w:val="de-DE" w:eastAsia="de-DE"/>
        </w:rPr>
        <w:t xml:space="preserve">Damit nicht nur die Fürsorgerechte gegenüber Kindern </w:t>
      </w:r>
      <w:r>
        <w:rPr>
          <w:rFonts w:cs="Arial"/>
          <w:b w:val="false"/>
          <w:bCs w:val="false"/>
          <w:color w:val="00000A"/>
          <w:sz w:val="22"/>
          <w:szCs w:val="22"/>
          <w:u w:val="none"/>
          <w:lang w:val="de-DE" w:eastAsia="de-DE"/>
        </w:rPr>
        <w:t>ernst genommen werden, sondern auch das Recht auf Förderung und Entwicklung der Persönlichkeit</w:t>
      </w:r>
    </w:p>
    <w:p>
      <w:pPr>
        <w:pStyle w:val="Einzug"/>
        <w:tabs>
          <w:tab w:val="left" w:pos="30" w:leader="none"/>
        </w:tabs>
        <w:spacing w:lineRule="auto" w:line="312"/>
        <w:ind w:left="170" w:right="0" w:hanging="170"/>
        <w:jc w:val="left"/>
        <w:rPr/>
      </w:pPr>
      <w:r>
        <w:rPr>
          <w:rFonts w:cs="Arial"/>
          <w:b/>
          <w:bCs/>
          <w:color w:val="00000A"/>
          <w:sz w:val="22"/>
          <w:szCs w:val="22"/>
          <w:u w:val="none"/>
          <w:lang w:val="de-DE" w:eastAsia="de-DE"/>
        </w:rPr>
        <w:t xml:space="preserve">mobile spielaktion e.V.:  </w:t>
      </w:r>
      <w:r>
        <w:rPr>
          <w:rFonts w:cs="Arial"/>
          <w:b w:val="false"/>
          <w:bCs w:val="false"/>
          <w:color w:val="00000A"/>
          <w:sz w:val="22"/>
          <w:szCs w:val="22"/>
          <w:u w:val="none"/>
          <w:lang w:val="de-DE" w:eastAsia="de-DE"/>
        </w:rPr>
        <w:t>eine</w:t>
      </w:r>
      <w:r>
        <w:rPr>
          <w:rFonts w:cs="Arial"/>
          <w:b/>
          <w:bCs/>
          <w:color w:val="00000A"/>
          <w:sz w:val="22"/>
          <w:szCs w:val="22"/>
          <w:u w:val="none"/>
          <w:lang w:val="de-DE" w:eastAsia="de-DE"/>
        </w:rPr>
        <w:t xml:space="preserve"> </w:t>
      </w:r>
      <w:r>
        <w:rPr>
          <w:rFonts w:cs="Arial"/>
          <w:b w:val="false"/>
          <w:bCs w:val="false"/>
          <w:color w:val="00000A"/>
          <w:sz w:val="22"/>
          <w:szCs w:val="22"/>
          <w:u w:val="none"/>
          <w:lang w:val="de-DE" w:eastAsia="de-DE"/>
        </w:rPr>
        <w:t xml:space="preserve">Riesenmurmelbahn </w:t>
      </w:r>
      <w:r>
        <w:rPr>
          <w:rFonts w:cs="Arial"/>
          <w:b w:val="false"/>
          <w:bCs w:val="false"/>
          <w:color w:val="00000A"/>
          <w:sz w:val="22"/>
          <w:szCs w:val="22"/>
          <w:u w:val="none"/>
          <w:lang w:val="de-DE" w:eastAsia="de-DE"/>
        </w:rPr>
        <w:t xml:space="preserve">lädt zum barrierefreien Spiel ohne Grenzen </w:t>
      </w:r>
      <w:r>
        <w:rPr>
          <w:rFonts w:cs="Arial"/>
          <w:b w:val="false"/>
          <w:bCs w:val="false"/>
          <w:color w:val="00000A"/>
          <w:sz w:val="22"/>
          <w:szCs w:val="22"/>
          <w:u w:val="none"/>
          <w:lang w:val="de-DE" w:eastAsia="de-DE"/>
        </w:rPr>
        <w:t xml:space="preserve">ein. </w:t>
      </w:r>
    </w:p>
    <w:p>
      <w:pPr>
        <w:pStyle w:val="Normal"/>
        <w:widowControl w:val="false"/>
        <w:tabs>
          <w:tab w:val="left" w:pos="1170" w:leader="none"/>
        </w:tabs>
        <w:suppressAutoHyphens w:val="true"/>
        <w:overflowPunct w:val="true"/>
        <w:bidi w:val="0"/>
        <w:spacing w:lineRule="auto" w:line="312"/>
        <w:ind w:left="170" w:right="0" w:hanging="227"/>
        <w:jc w:val="left"/>
        <w:rPr/>
      </w:pPr>
      <w:r>
        <w:rPr>
          <w:rFonts w:ascii="Arial" w:hAnsi="Arial"/>
          <w:b w:val="false"/>
          <w:bCs w:val="false"/>
          <w:sz w:val="22"/>
          <w:szCs w:val="22"/>
        </w:rPr>
        <w:tab/>
      </w:r>
      <w:r>
        <w:rPr>
          <w:rFonts w:ascii="Arial" w:hAnsi="Arial"/>
          <w:b/>
          <w:bCs/>
          <w:i w:val="false"/>
          <w:iCs w:val="false"/>
          <w:sz w:val="22"/>
          <w:szCs w:val="22"/>
          <w:u w:val="none"/>
        </w:rPr>
        <w:t>S</w:t>
      </w:r>
      <w:r>
        <w:rPr>
          <w:rFonts w:ascii="Arial" w:hAnsi="Arial"/>
          <w:b/>
          <w:bCs/>
          <w:i w:val="false"/>
          <w:iCs w:val="false"/>
          <w:sz w:val="22"/>
          <w:szCs w:val="22"/>
          <w:u w:val="none"/>
        </w:rPr>
        <w:t xml:space="preserve">tadtjugendpflege Trier: </w:t>
      </w:r>
      <w:r>
        <w:rPr>
          <w:rFonts w:ascii="Arial" w:hAnsi="Arial"/>
          <w:b w:val="false"/>
          <w:bCs w:val="false"/>
          <w:i w:val="false"/>
          <w:iCs w:val="false"/>
          <w:sz w:val="22"/>
          <w:szCs w:val="22"/>
          <w:u w:val="none"/>
        </w:rPr>
        <w:t>Informationen in verschiedenen Sprachen zu den Kinderrechten und</w:t>
        <w:br/>
        <w:t>Angeboten für Kinder und Jugendlichen in Trier</w:t>
      </w:r>
    </w:p>
    <w:p>
      <w:pPr>
        <w:pStyle w:val="Normal"/>
        <w:widowControl w:val="false"/>
        <w:tabs>
          <w:tab w:val="left" w:pos="1170" w:leader="none"/>
        </w:tabs>
        <w:suppressAutoHyphens w:val="true"/>
        <w:overflowPunct w:val="true"/>
        <w:bidi w:val="0"/>
        <w:spacing w:lineRule="auto" w:line="312"/>
        <w:ind w:left="170" w:right="0" w:hanging="227"/>
        <w:jc w:val="left"/>
        <w:rPr/>
      </w:pPr>
      <w:r>
        <w:rPr>
          <w:rFonts w:ascii="Arial" w:hAnsi="Arial"/>
          <w:b/>
          <w:bCs/>
          <w:i w:val="false"/>
          <w:iCs w:val="false"/>
          <w:sz w:val="22"/>
          <w:szCs w:val="22"/>
          <w:u w:val="none"/>
        </w:rPr>
        <w:t xml:space="preserve">Jugendzentrum Ehrang-Quint: </w:t>
      </w:r>
      <w:r>
        <w:rPr>
          <w:rFonts w:ascii="Arial" w:hAnsi="Arial"/>
          <w:b w:val="false"/>
          <w:bCs w:val="false"/>
          <w:i w:val="false"/>
          <w:iCs w:val="false"/>
          <w:sz w:val="22"/>
          <w:szCs w:val="22"/>
          <w:u w:val="none"/>
        </w:rPr>
        <w:t xml:space="preserve">mit </w:t>
      </w:r>
      <w:r>
        <w:rPr>
          <w:rFonts w:ascii="Arial" w:hAnsi="Arial"/>
          <w:b w:val="false"/>
          <w:bCs w:val="false"/>
          <w:i w:val="false"/>
          <w:iCs w:val="false"/>
          <w:color w:val="800000"/>
          <w:sz w:val="22"/>
          <w:szCs w:val="22"/>
          <w:u w:val="none"/>
        </w:rPr>
        <w:t>Kinderbuchautorin Hanna Jansen</w:t>
      </w:r>
      <w:r>
        <w:rPr>
          <w:rFonts w:ascii="Arial" w:hAnsi="Arial"/>
          <w:b w:val="false"/>
          <w:bCs w:val="false"/>
          <w:i w:val="false"/>
          <w:iCs w:val="false"/>
          <w:sz w:val="22"/>
          <w:szCs w:val="22"/>
          <w:u w:val="none"/>
        </w:rPr>
        <w:t xml:space="preserve"> - stehe ein für deine Meinung: Kinder-Demo rund um den Kornmarkt</w:t>
      </w:r>
    </w:p>
    <w:sectPr>
      <w:type w:val="nextPage"/>
      <w:pgSz w:w="11906" w:h="16838"/>
      <w:pgMar w:left="1134" w:right="112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88"/>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Micro Hei" w:cs="Lohit Hindi"/>
        <w:sz w:val="20"/>
        <w:szCs w:val="24"/>
        <w:lang w:val="de-DE"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WenQuanYi Micro Hei" w:cs="Lohit Hindi"/>
      <w:color w:val="00000A"/>
      <w:sz w:val="24"/>
      <w:szCs w:val="24"/>
      <w:lang w:val="de-DE" w:eastAsia="zh-CN" w:bidi="hi-IN"/>
    </w:rPr>
  </w:style>
  <w:style w:type="paragraph" w:styleId="Berschrift1">
    <w:name w:val="Überschrift 1"/>
    <w:basedOn w:val="Berschrift"/>
    <w:pPr>
      <w:spacing w:before="240" w:after="120"/>
      <w:outlineLvl w:val="0"/>
    </w:pPr>
    <w:rPr>
      <w:b/>
      <w:bCs/>
      <w:sz w:val="36"/>
      <w:szCs w:val="36"/>
    </w:rPr>
  </w:style>
  <w:style w:type="paragraph" w:styleId="Berschrift2">
    <w:name w:val="Überschrift 2"/>
    <w:basedOn w:val="Berschrift"/>
    <w:pPr>
      <w:spacing w:before="200" w:after="120"/>
      <w:outlineLvl w:val="1"/>
    </w:pPr>
    <w:rPr>
      <w:b/>
      <w:bCs/>
      <w:sz w:val="32"/>
      <w:szCs w:val="32"/>
    </w:rPr>
  </w:style>
  <w:style w:type="paragraph" w:styleId="Berschrift3">
    <w:name w:val="Überschrift 3"/>
    <w:basedOn w:val="Berschrift"/>
    <w:pPr>
      <w:spacing w:before="140" w:after="120"/>
      <w:outlineLvl w:val="2"/>
    </w:pPr>
    <w:rPr>
      <w:b/>
      <w:bCs/>
      <w:sz w:val="28"/>
      <w:szCs w:val="28"/>
    </w:rPr>
  </w:style>
  <w:style w:type="character" w:styleId="Nummerierungszeichen">
    <w:name w:val="Nummerierungszeichen"/>
    <w:qFormat/>
    <w:rPr/>
  </w:style>
  <w:style w:type="paragraph" w:styleId="Berschrift">
    <w:name w:val="Überschrift"/>
    <w:basedOn w:val="Normal"/>
    <w:next w:val="Textkrper"/>
    <w:qFormat/>
    <w:pPr>
      <w:keepNext/>
      <w:spacing w:before="240" w:after="120"/>
    </w:pPr>
    <w:rPr>
      <w:rFonts w:ascii="Arial" w:hAnsi="Arial" w:eastAsia="WenQuanYi Micro Hei" w:cs="Lohit Hindi"/>
      <w:sz w:val="28"/>
      <w:szCs w:val="28"/>
    </w:rPr>
  </w:style>
  <w:style w:type="paragraph" w:styleId="Textkrper">
    <w:name w:val="Textkörper"/>
    <w:basedOn w:val="Normal"/>
    <w:pPr>
      <w:spacing w:before="0" w:after="120"/>
    </w:pPr>
    <w:rPr/>
  </w:style>
  <w:style w:type="paragraph" w:styleId="Liste">
    <w:name w:val="Liste"/>
    <w:basedOn w:val="Textkrper"/>
    <w:pPr/>
    <w:rPr>
      <w:rFonts w:cs="Lohit Hindi"/>
    </w:rPr>
  </w:style>
  <w:style w:type="paragraph" w:styleId="Beschriftung">
    <w:name w:val="Beschriftung"/>
    <w:basedOn w:val="Normal"/>
    <w:pPr>
      <w:suppressLineNumbers/>
      <w:spacing w:before="120" w:after="120"/>
    </w:pPr>
    <w:rPr>
      <w:rFonts w:cs="Lohit Hindi"/>
      <w:i/>
      <w:iCs/>
      <w:sz w:val="24"/>
      <w:szCs w:val="24"/>
    </w:rPr>
  </w:style>
  <w:style w:type="paragraph" w:styleId="Verzeichnis">
    <w:name w:val="Verzeichnis"/>
    <w:basedOn w:val="Normal"/>
    <w:qFormat/>
    <w:pPr>
      <w:suppressLineNumbers/>
    </w:pPr>
    <w:rPr>
      <w:rFonts w:cs="Lohit Hindi"/>
    </w:rPr>
  </w:style>
  <w:style w:type="paragraph" w:styleId="Rahmeninhalt">
    <w:name w:val="Rahmeninhalt"/>
    <w:basedOn w:val="Textkrper"/>
    <w:qFormat/>
    <w:pPr/>
    <w:rPr/>
  </w:style>
  <w:style w:type="paragraph" w:styleId="Quotations">
    <w:name w:val="Quotations"/>
    <w:basedOn w:val="Normal"/>
    <w:qFormat/>
    <w:pPr>
      <w:spacing w:before="0" w:after="283"/>
      <w:ind w:left="567" w:right="567" w:hanging="0"/>
    </w:pPr>
    <w:rPr/>
  </w:style>
  <w:style w:type="paragraph" w:styleId="Titel">
    <w:name w:val="Titel"/>
    <w:basedOn w:val="Berschrift"/>
    <w:pPr>
      <w:jc w:val="center"/>
    </w:pPr>
    <w:rPr>
      <w:b/>
      <w:bCs/>
      <w:sz w:val="56"/>
      <w:szCs w:val="56"/>
    </w:rPr>
  </w:style>
  <w:style w:type="paragraph" w:styleId="Untertitel">
    <w:name w:val="Untertitel"/>
    <w:basedOn w:val="Berschrift"/>
    <w:pPr>
      <w:spacing w:before="60" w:after="120"/>
      <w:jc w:val="center"/>
    </w:pPr>
    <w:rPr>
      <w:sz w:val="36"/>
      <w:szCs w:val="36"/>
    </w:rPr>
  </w:style>
  <w:style w:type="paragraph" w:styleId="Einzug">
    <w:name w:val="_einzug"/>
    <w:basedOn w:val="Normal"/>
    <w:qFormat/>
    <w:pPr>
      <w:spacing w:lineRule="auto" w:line="312"/>
      <w:ind w:left="150" w:right="0" w:hanging="165"/>
    </w:pPr>
    <w:rPr>
      <w:rFonts w:ascii="Arial" w:hAnsi="Arial" w:cs="Arial"/>
      <w:b w:val="false"/>
      <w:bCs w:val="false"/>
      <w:i w:val="false"/>
      <w:iCs w:val="false"/>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TotalTime>
  <Application>LibreOffice/4.4.7.2$Linux_X86_64 LibreOffice_project/40m0$Build-2</Application>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2014-09-11T09:36:16Z</dcterms:created>
  <dc:creator>Sandra Rouhi</dc:creator>
  <dc:language>de-DE</dc:language>
  <cp:lastModifiedBy>Sandra Rouhi</cp:lastModifiedBy>
  <cp:lastPrinted>2015-07-08T19:15:46Z</cp:lastPrinted>
  <dcterms:modified xsi:type="dcterms:W3CDTF">2019-09-04T09:01:53Z</dcterms:modified>
  <cp:revision>21</cp:revision>
</cp:coreProperties>
</file>